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1720B" w14:textId="20D23606" w:rsidR="009028C7" w:rsidRPr="00321D72" w:rsidRDefault="009028C7" w:rsidP="009028C7">
      <w:pPr>
        <w:widowControl w:val="0"/>
        <w:tabs>
          <w:tab w:val="left" w:pos="10170"/>
        </w:tabs>
        <w:rPr>
          <w:rFonts w:ascii="Arial" w:eastAsia="MS Gothic" w:hAnsi="Arial"/>
          <w:i/>
          <w:sz w:val="24"/>
          <w:szCs w:val="24"/>
          <w:lang w:val="en-US" w:eastAsia="ja-JP"/>
        </w:rPr>
      </w:pPr>
      <w:bookmarkStart w:id="0" w:name="_Hlk91681971"/>
      <w:bookmarkStart w:id="1" w:name="_Hlk210310494"/>
      <w:r w:rsidRPr="00321D72">
        <w:rPr>
          <w:rFonts w:ascii="Arial" w:eastAsia="MS Gothic" w:hAnsi="Arial" w:cs="Arial"/>
          <w:b/>
          <w:bCs/>
          <w:sz w:val="24"/>
          <w:szCs w:val="24"/>
          <w:lang w:val="en-US" w:eastAsia="ja-JP"/>
        </w:rPr>
        <w:t>3GPP TSG RAN WG1 #12</w:t>
      </w:r>
      <w:r>
        <w:rPr>
          <w:rFonts w:ascii="Arial" w:eastAsia="MS Gothic" w:hAnsi="Arial" w:cs="Arial"/>
          <w:b/>
          <w:bCs/>
          <w:sz w:val="24"/>
          <w:szCs w:val="24"/>
          <w:lang w:val="en-US" w:eastAsia="ja-JP"/>
        </w:rPr>
        <w:t>2</w:t>
      </w:r>
      <w:r w:rsidR="00031BA1">
        <w:rPr>
          <w:rFonts w:ascii="Arial" w:eastAsia="MS Gothic" w:hAnsi="Arial" w:cs="Arial"/>
          <w:b/>
          <w:bCs/>
          <w:sz w:val="24"/>
          <w:szCs w:val="24"/>
          <w:lang w:val="en-US" w:eastAsia="ja-JP"/>
        </w:rPr>
        <w:t xml:space="preserve">bis </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sidR="00480D7D">
        <w:rPr>
          <w:rFonts w:ascii="Arial" w:eastAsia="MS Gothic" w:hAnsi="Arial"/>
          <w:b/>
          <w:sz w:val="24"/>
          <w:szCs w:val="24"/>
          <w:lang w:val="en-US" w:eastAsia="ja-JP"/>
        </w:rPr>
        <w:t>7246</w:t>
      </w:r>
    </w:p>
    <w:bookmarkEnd w:id="0"/>
    <w:p w14:paraId="2960BCF4" w14:textId="422A8387" w:rsidR="009028C7" w:rsidRPr="00535E8D" w:rsidRDefault="00031BA1" w:rsidP="009028C7">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Prague</w:t>
      </w:r>
      <w:r w:rsidR="009028C7"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Czech</w:t>
      </w:r>
      <w:r w:rsidR="009028C7"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October</w:t>
      </w:r>
      <w:r w:rsidR="009028C7"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13</w:t>
      </w:r>
      <w:r w:rsidR="009028C7" w:rsidRPr="00535E8D">
        <w:rPr>
          <w:rFonts w:ascii="Arial" w:eastAsia="MS Mincho" w:hAnsi="Arial" w:cs="Arial"/>
          <w:b/>
          <w:bCs/>
          <w:sz w:val="24"/>
          <w:szCs w:val="24"/>
          <w:vertAlign w:val="superscript"/>
          <w:lang w:val="en-US" w:eastAsia="ja-JP"/>
        </w:rPr>
        <w:t>th</w:t>
      </w:r>
      <w:r w:rsidR="009028C7" w:rsidRPr="00535E8D">
        <w:rPr>
          <w:rFonts w:ascii="Arial" w:eastAsia="MS Mincho" w:hAnsi="Arial" w:cs="Arial"/>
          <w:b/>
          <w:bCs/>
          <w:sz w:val="24"/>
          <w:szCs w:val="24"/>
          <w:lang w:val="en-US" w:eastAsia="ja-JP"/>
        </w:rPr>
        <w:t xml:space="preserve"> – </w:t>
      </w:r>
      <w:r>
        <w:rPr>
          <w:rFonts w:ascii="Arial" w:eastAsia="MS Mincho" w:hAnsi="Arial" w:cs="Arial"/>
          <w:b/>
          <w:bCs/>
          <w:sz w:val="24"/>
          <w:szCs w:val="24"/>
          <w:lang w:val="en-US" w:eastAsia="ja-JP"/>
        </w:rPr>
        <w:t>17</w:t>
      </w:r>
      <w:r w:rsidR="009028C7" w:rsidRPr="00535E8D">
        <w:rPr>
          <w:rFonts w:ascii="Arial" w:eastAsia="MS Mincho" w:hAnsi="Arial" w:cs="Arial"/>
          <w:b/>
          <w:bCs/>
          <w:sz w:val="24"/>
          <w:szCs w:val="24"/>
          <w:vertAlign w:val="superscript"/>
          <w:lang w:val="en-US" w:eastAsia="ja-JP"/>
        </w:rPr>
        <w:t>th</w:t>
      </w:r>
      <w:r w:rsidR="009028C7" w:rsidRPr="00535E8D">
        <w:rPr>
          <w:rFonts w:ascii="Arial" w:eastAsia="MS Mincho" w:hAnsi="Arial" w:cs="Arial"/>
          <w:b/>
          <w:bCs/>
          <w:sz w:val="24"/>
          <w:szCs w:val="24"/>
          <w:lang w:val="en-US" w:eastAsia="ja-JP"/>
        </w:rPr>
        <w:t>, 2025</w:t>
      </w:r>
    </w:p>
    <w:bookmarkEnd w:id="1"/>
    <w:p w14:paraId="33438BF3" w14:textId="77777777" w:rsidR="00CE3813" w:rsidRPr="00535E8D" w:rsidRDefault="00CE3813" w:rsidP="00CE3813">
      <w:pPr>
        <w:tabs>
          <w:tab w:val="center" w:pos="4536"/>
          <w:tab w:val="right" w:pos="9072"/>
        </w:tabs>
        <w:spacing w:line="276" w:lineRule="auto"/>
        <w:rPr>
          <w:rFonts w:ascii="Arial" w:hAnsi="Arial" w:cs="Arial"/>
          <w:b/>
          <w:bCs/>
          <w:sz w:val="24"/>
          <w:szCs w:val="24"/>
        </w:rPr>
      </w:pPr>
    </w:p>
    <w:p w14:paraId="415CA7B1" w14:textId="56DD3F50"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2" w:name="Source"/>
      <w:bookmarkEnd w:id="2"/>
      <w:r w:rsidR="009028C7">
        <w:rPr>
          <w:rFonts w:ascii="Arial" w:hAnsi="Arial"/>
          <w:sz w:val="24"/>
          <w:lang w:val="en-US"/>
        </w:rPr>
        <w:t>10.2.2</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38FB4170"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028C7" w:rsidRPr="009028C7">
        <w:rPr>
          <w:rFonts w:ascii="Arial" w:hAnsi="Arial"/>
          <w:sz w:val="24"/>
          <w:lang w:val="en-US"/>
        </w:rPr>
        <w:t>Views on enhancing DL CSI acquisition</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3" w:name="DocumentFor"/>
      <w:bookmarkEnd w:id="3"/>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ED9A2BB" w14:textId="77777777" w:rsidR="00CC6ABF" w:rsidRPr="004636FE" w:rsidRDefault="00CC6ABF" w:rsidP="00CC6ABF">
      <w:pPr>
        <w:pStyle w:val="0Maintext"/>
        <w:spacing w:after="60" w:afterAutospacing="0"/>
        <w:rPr>
          <w:lang w:val="en-US"/>
        </w:rPr>
      </w:pPr>
      <w:r>
        <w:rPr>
          <w:lang w:val="en-US"/>
        </w:rPr>
        <w:t>5G Rel-20</w:t>
      </w:r>
      <w:r w:rsidRPr="004636FE">
        <w:rPr>
          <w:lang w:val="en-US"/>
        </w:rPr>
        <w:t xml:space="preserve"> </w:t>
      </w:r>
      <w:r>
        <w:rPr>
          <w:lang w:val="en-US"/>
        </w:rPr>
        <w:t xml:space="preserve">MIMO </w:t>
      </w:r>
      <w:r w:rsidRPr="004636FE">
        <w:rPr>
          <w:lang w:val="en-US"/>
        </w:rPr>
        <w:t xml:space="preserve">WID </w:t>
      </w:r>
      <w:r>
        <w:rPr>
          <w:lang w:val="en-US"/>
        </w:rPr>
        <w:t xml:space="preserve">which has been endorsed in RAN#108 [1] </w:t>
      </w:r>
      <w:r w:rsidRPr="004636FE">
        <w:rPr>
          <w:lang w:val="en-US"/>
        </w:rPr>
        <w:t>includes the following objective</w:t>
      </w:r>
      <w:r>
        <w:rPr>
          <w:lang w:val="en-US"/>
        </w:rPr>
        <w:t>s:</w:t>
      </w:r>
    </w:p>
    <w:tbl>
      <w:tblPr>
        <w:tblStyle w:val="ad"/>
        <w:tblW w:w="0" w:type="auto"/>
        <w:tblLook w:val="04A0" w:firstRow="1" w:lastRow="0" w:firstColumn="1" w:lastColumn="0" w:noHBand="0" w:noVBand="1"/>
      </w:tblPr>
      <w:tblGrid>
        <w:gridCol w:w="9629"/>
      </w:tblGrid>
      <w:tr w:rsidR="00CC6ABF" w:rsidRPr="004636FE" w14:paraId="7EC6D7DC" w14:textId="77777777" w:rsidTr="00595FEE">
        <w:tc>
          <w:tcPr>
            <w:tcW w:w="9629" w:type="dxa"/>
          </w:tcPr>
          <w:p w14:paraId="3E44C098" w14:textId="77777777" w:rsidR="00595FEE" w:rsidRPr="00AC4A06" w:rsidRDefault="00212D68" w:rsidP="00D93AF5">
            <w:pPr>
              <w:numPr>
                <w:ilvl w:val="0"/>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On enhancing UL capacity and coverage, specify the following enhancements:</w:t>
            </w:r>
          </w:p>
          <w:p w14:paraId="6E9D524B" w14:textId="77777777" w:rsidR="00595FEE" w:rsidRPr="00AC4A06" w:rsidRDefault="00212D68" w:rsidP="00D93AF5">
            <w:pPr>
              <w:numPr>
                <w:ilvl w:val="1"/>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46B079A" w14:textId="77777777" w:rsidR="00595FEE" w:rsidRPr="00AC4A06" w:rsidRDefault="00212D68" w:rsidP="00D93AF5">
            <w:pPr>
              <w:numPr>
                <w:ilvl w:val="2"/>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Multiple frequency-domain starting positions for SRS repetition symbols within each SRS frequency hop for RB-level partial frequency sounding </w:t>
            </w:r>
          </w:p>
          <w:p w14:paraId="390F5844" w14:textId="77777777" w:rsidR="00595FEE" w:rsidRPr="00AC4A06" w:rsidRDefault="00212D68" w:rsidP="00D93AF5">
            <w:pPr>
              <w:numPr>
                <w:ilvl w:val="3"/>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Note: On phase continuity, the applicable conditions and requirements from the legacy RAN4 spec for DMRS bundling should be retained as much as possible.</w:t>
            </w:r>
          </w:p>
          <w:p w14:paraId="1CBA00D2" w14:textId="77777777" w:rsidR="00595FEE" w:rsidRPr="00AC4A06" w:rsidRDefault="00212D68" w:rsidP="00D93AF5">
            <w:pPr>
              <w:numPr>
                <w:ilvl w:val="2"/>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Cross-slot SRS between one U slot and one adjacent S slot within a single SRS resource set </w:t>
            </w:r>
          </w:p>
          <w:p w14:paraId="26BE4325" w14:textId="77777777" w:rsidR="00595FEE" w:rsidRPr="00AC4A06" w:rsidRDefault="00212D68" w:rsidP="00D93AF5">
            <w:pPr>
              <w:numPr>
                <w:ilvl w:val="3"/>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C22A786" w14:textId="77777777" w:rsidR="00595FEE" w:rsidRPr="00AC4A06" w:rsidRDefault="00212D68" w:rsidP="00D93AF5">
            <w:pPr>
              <w:numPr>
                <w:ilvl w:val="0"/>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On enhancing DL CSI acquisition, targeting FR1, specify the following enhancements:</w:t>
            </w:r>
          </w:p>
          <w:p w14:paraId="0881ABA8" w14:textId="77777777" w:rsidR="00595FEE" w:rsidRPr="00AC4A06" w:rsidRDefault="00212D68" w:rsidP="00D93AF5">
            <w:pPr>
              <w:numPr>
                <w:ilvl w:val="1"/>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Early SRS/CSI/CSI-RS triggering for UE transitioning from IDLE/INACTIVE to CONNECTED mode via MSG4 of 4-step RACH, as well as for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activation and switching out of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dormancy in CONNECTED mode via the legacy </w:t>
            </w:r>
            <w:proofErr w:type="spellStart"/>
            <w:r w:rsidRPr="00AC4A06">
              <w:rPr>
                <w:rFonts w:eastAsia="Times New Roman"/>
                <w:sz w:val="20"/>
                <w:szCs w:val="24"/>
                <w:highlight w:val="yellow"/>
              </w:rPr>
              <w:t>signaling</w:t>
            </w:r>
            <w:proofErr w:type="spellEnd"/>
            <w:r w:rsidRPr="00AC4A06">
              <w:rPr>
                <w:rFonts w:eastAsia="Times New Roman"/>
                <w:sz w:val="20"/>
                <w:szCs w:val="24"/>
                <w:highlight w:val="yellow"/>
              </w:rPr>
              <w:t xml:space="preserve"> mechanisms (based on legacy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activation MAC CE, and legacy switching DCI out of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dormancy, respectively)</w:t>
            </w:r>
          </w:p>
          <w:p w14:paraId="71A2F5C3" w14:textId="77777777" w:rsidR="00595FEE" w:rsidRPr="00AC4A06" w:rsidRDefault="00212D68" w:rsidP="00D93AF5">
            <w:pPr>
              <w:numPr>
                <w:ilvl w:val="2"/>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Reusing the legacy design, limit the scope </w:t>
            </w:r>
            <w:r w:rsidRPr="00AC4A06">
              <w:rPr>
                <w:rFonts w:eastAsia="Times New Roman"/>
                <w:i/>
                <w:iCs/>
                <w:sz w:val="20"/>
                <w:szCs w:val="24"/>
                <w:highlight w:val="yellow"/>
              </w:rPr>
              <w:t>only</w:t>
            </w:r>
            <w:r w:rsidRPr="00AC4A06">
              <w:rPr>
                <w:rFonts w:eastAsia="Times New Roman"/>
                <w:sz w:val="20"/>
                <w:szCs w:val="24"/>
                <w:highlight w:val="yellow"/>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3BB40B7" w14:textId="77777777" w:rsidR="00595FEE" w:rsidRPr="00AC4A06" w:rsidRDefault="00212D68" w:rsidP="00D93AF5">
            <w:pPr>
              <w:numPr>
                <w:ilvl w:val="2"/>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For IDLE mode, UE capability for early triggering and resource/reporting configuration are </w:t>
            </w:r>
            <w:proofErr w:type="spellStart"/>
            <w:r w:rsidRPr="00AC4A06">
              <w:rPr>
                <w:rFonts w:eastAsia="Times New Roman"/>
                <w:sz w:val="20"/>
                <w:szCs w:val="24"/>
                <w:highlight w:val="yellow"/>
              </w:rPr>
              <w:t>signaled</w:t>
            </w:r>
            <w:proofErr w:type="spellEnd"/>
            <w:r w:rsidRPr="00AC4A06">
              <w:rPr>
                <w:rFonts w:eastAsia="Times New Roman"/>
                <w:sz w:val="20"/>
                <w:szCs w:val="24"/>
                <w:highlight w:val="yellow"/>
              </w:rPr>
              <w:t xml:space="preserve"> via MSG3 and System Information (SI), respectively</w:t>
            </w:r>
          </w:p>
          <w:p w14:paraId="11AE5E29" w14:textId="77777777" w:rsidR="00595FEE" w:rsidRPr="00AC4A06" w:rsidRDefault="00212D68" w:rsidP="00D93AF5">
            <w:pPr>
              <w:numPr>
                <w:ilvl w:val="1"/>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95F0EC7" w14:textId="77777777" w:rsidR="00CC6ABF" w:rsidRPr="00AC4A06" w:rsidRDefault="00212D68" w:rsidP="00D93AF5">
            <w:pPr>
              <w:numPr>
                <w:ilvl w:val="2"/>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highlight w:val="yellow"/>
              </w:rPr>
              <w:t>Density of 1/3 and 1/6 RE/RB/port are intended only for 48 ports</w:t>
            </w:r>
          </w:p>
        </w:tc>
      </w:tr>
    </w:tbl>
    <w:p w14:paraId="2D53FE85" w14:textId="1B5B1565" w:rsidR="00CC6ABF" w:rsidRDefault="00CC6ABF" w:rsidP="00CC6AB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enhancement on DL CSI acquisition </w:t>
      </w:r>
      <w:r w:rsidRPr="00480D7D">
        <w:rPr>
          <w:highlight w:val="yellow"/>
          <w:lang w:val="en-US"/>
        </w:rPr>
        <w:t>highlighted</w:t>
      </w:r>
      <w:r>
        <w:rPr>
          <w:lang w:val="en-US"/>
        </w:rPr>
        <w:t xml:space="preserve"> above.</w:t>
      </w:r>
    </w:p>
    <w:p w14:paraId="60103F09" w14:textId="6A4F2C49" w:rsidR="00DE5578" w:rsidRDefault="00DE5578" w:rsidP="005C36AB">
      <w:pPr>
        <w:pStyle w:val="0Maintext"/>
        <w:spacing w:after="60" w:afterAutospacing="0"/>
        <w:rPr>
          <w:lang w:val="en-US"/>
        </w:rPr>
      </w:pPr>
    </w:p>
    <w:p w14:paraId="584684A6" w14:textId="36F9ABE3" w:rsidR="00DE5578" w:rsidRDefault="000B0D6B" w:rsidP="00DE5578">
      <w:pPr>
        <w:pStyle w:val="10"/>
        <w:spacing w:before="0" w:after="60"/>
        <w:ind w:left="792" w:hanging="792"/>
        <w:rPr>
          <w:lang w:val="en-US"/>
        </w:rPr>
      </w:pPr>
      <w:r>
        <w:rPr>
          <w:rFonts w:hint="eastAsia"/>
          <w:lang w:val="en-US"/>
        </w:rPr>
        <w:t>D</w:t>
      </w:r>
      <w:r>
        <w:rPr>
          <w:lang w:val="en-US"/>
        </w:rPr>
        <w:t>iscussion</w:t>
      </w:r>
      <w:r w:rsidR="00F6787E">
        <w:rPr>
          <w:lang w:val="en-US"/>
        </w:rPr>
        <w:t xml:space="preserve"> on early triggering</w:t>
      </w:r>
    </w:p>
    <w:p w14:paraId="2155EB4B" w14:textId="477615AE" w:rsidR="007B422F" w:rsidRDefault="00BA6214" w:rsidP="00B7165A">
      <w:pPr>
        <w:pStyle w:val="0Maintext"/>
        <w:spacing w:after="60" w:afterAutospacing="0"/>
        <w:rPr>
          <w:lang w:val="en-US" w:eastAsia="ko-KR"/>
        </w:rPr>
      </w:pPr>
      <w:bookmarkStart w:id="4" w:name="OLE_LINK54"/>
      <w:r>
        <w:rPr>
          <w:lang w:val="en-US" w:eastAsia="ko-KR"/>
        </w:rPr>
        <w:t xml:space="preserve">CSI acquisition procedure is mainly defined for during RRC CONNECTED mode when a UE is operated in </w:t>
      </w:r>
      <w:r w:rsidR="00D15B9A">
        <w:rPr>
          <w:lang w:val="en-US" w:eastAsia="ko-KR"/>
        </w:rPr>
        <w:t xml:space="preserve">an </w:t>
      </w:r>
      <w:r>
        <w:rPr>
          <w:lang w:val="en-US" w:eastAsia="ko-KR"/>
        </w:rPr>
        <w:t>activated serving cell and within an active BWP.</w:t>
      </w:r>
      <w:r w:rsidR="00266559">
        <w:rPr>
          <w:lang w:val="en-US" w:eastAsia="ko-KR"/>
        </w:rPr>
        <w:t xml:space="preserve"> However, </w:t>
      </w:r>
      <w:r w:rsidR="007B422F">
        <w:rPr>
          <w:lang w:val="en-US" w:eastAsia="ko-KR"/>
        </w:rPr>
        <w:t xml:space="preserve">there are several scenarios as follows where UE and </w:t>
      </w:r>
      <w:proofErr w:type="spellStart"/>
      <w:r w:rsidR="007B422F">
        <w:rPr>
          <w:lang w:val="en-US" w:eastAsia="ko-KR"/>
        </w:rPr>
        <w:t>gNB</w:t>
      </w:r>
      <w:proofErr w:type="spellEnd"/>
      <w:r w:rsidR="007B422F">
        <w:rPr>
          <w:lang w:val="en-US" w:eastAsia="ko-KR"/>
        </w:rPr>
        <w:t xml:space="preserve"> </w:t>
      </w:r>
      <w:r w:rsidR="00A23FBB">
        <w:rPr>
          <w:lang w:val="en-US" w:eastAsia="ko-KR"/>
        </w:rPr>
        <w:t xml:space="preserve">does not </w:t>
      </w:r>
      <w:r w:rsidR="00690B57">
        <w:rPr>
          <w:lang w:val="en-US" w:eastAsia="ko-KR"/>
        </w:rPr>
        <w:t>communicate</w:t>
      </w:r>
      <w:r w:rsidR="007B422F">
        <w:rPr>
          <w:lang w:val="en-US" w:eastAsia="ko-KR"/>
        </w:rPr>
        <w:t xml:space="preserve"> for CSI acquisition procedure.</w:t>
      </w:r>
    </w:p>
    <w:p w14:paraId="6DBEB6BD" w14:textId="7E06B274" w:rsidR="007B422F" w:rsidRDefault="00A965F6" w:rsidP="00D93AF5">
      <w:pPr>
        <w:pStyle w:val="0Maintext"/>
        <w:numPr>
          <w:ilvl w:val="0"/>
          <w:numId w:val="70"/>
        </w:numPr>
        <w:spacing w:after="60" w:afterAutospacing="0"/>
        <w:rPr>
          <w:lang w:val="en-US" w:eastAsia="ko-KR"/>
        </w:rPr>
      </w:pPr>
      <w:r>
        <w:rPr>
          <w:lang w:val="en-US" w:eastAsia="ko-KR"/>
        </w:rPr>
        <w:t>Transitioning from RRC IDLE/INACTIVE to RRC CONNECTED</w:t>
      </w:r>
    </w:p>
    <w:p w14:paraId="35719A46" w14:textId="2D3DAC9F" w:rsidR="007B422F" w:rsidRDefault="00A965F6" w:rsidP="00D93AF5">
      <w:pPr>
        <w:pStyle w:val="0Maintext"/>
        <w:numPr>
          <w:ilvl w:val="0"/>
          <w:numId w:val="70"/>
        </w:numPr>
        <w:spacing w:after="60" w:afterAutospacing="0"/>
        <w:rPr>
          <w:lang w:val="en-US" w:eastAsia="ko-KR"/>
        </w:rPr>
      </w:pPr>
      <w:r>
        <w:rPr>
          <w:lang w:val="en-US" w:eastAsia="ko-KR"/>
        </w:rPr>
        <w:t xml:space="preserve">From </w:t>
      </w:r>
      <w:proofErr w:type="spellStart"/>
      <w:r>
        <w:rPr>
          <w:lang w:val="en-US" w:eastAsia="ko-KR"/>
        </w:rPr>
        <w:t>SCell</w:t>
      </w:r>
      <w:proofErr w:type="spellEnd"/>
      <w:r>
        <w:rPr>
          <w:lang w:val="en-US" w:eastAsia="ko-KR"/>
        </w:rPr>
        <w:t xml:space="preserve"> deactivation state to </w:t>
      </w:r>
      <w:proofErr w:type="spellStart"/>
      <w:r>
        <w:rPr>
          <w:lang w:val="en-US" w:eastAsia="ko-KR"/>
        </w:rPr>
        <w:t>SCell</w:t>
      </w:r>
      <w:proofErr w:type="spellEnd"/>
      <w:r>
        <w:rPr>
          <w:lang w:val="en-US" w:eastAsia="ko-KR"/>
        </w:rPr>
        <w:t xml:space="preserve"> activation state</w:t>
      </w:r>
    </w:p>
    <w:p w14:paraId="32140D47" w14:textId="14E51E26" w:rsidR="00A965F6" w:rsidRPr="007B422F" w:rsidRDefault="00A965F6" w:rsidP="00D93AF5">
      <w:pPr>
        <w:pStyle w:val="0Maintext"/>
        <w:numPr>
          <w:ilvl w:val="0"/>
          <w:numId w:val="70"/>
        </w:numPr>
        <w:spacing w:after="60" w:afterAutospacing="0"/>
        <w:rPr>
          <w:lang w:val="en-US" w:eastAsia="ko-KR"/>
        </w:rPr>
      </w:pPr>
      <w:r>
        <w:rPr>
          <w:lang w:val="en-US" w:eastAsia="ko-KR"/>
        </w:rPr>
        <w:t xml:space="preserve">From </w:t>
      </w:r>
      <w:proofErr w:type="spellStart"/>
      <w:r>
        <w:rPr>
          <w:lang w:val="en-US" w:eastAsia="ko-KR"/>
        </w:rPr>
        <w:t>SCell</w:t>
      </w:r>
      <w:proofErr w:type="spellEnd"/>
      <w:r>
        <w:rPr>
          <w:lang w:val="en-US" w:eastAsia="ko-KR"/>
        </w:rPr>
        <w:t xml:space="preserve"> dormancy state to </w:t>
      </w:r>
      <w:proofErr w:type="spellStart"/>
      <w:r>
        <w:rPr>
          <w:lang w:val="en-US" w:eastAsia="ko-KR"/>
        </w:rPr>
        <w:t>SCell</w:t>
      </w:r>
      <w:proofErr w:type="spellEnd"/>
      <w:r>
        <w:rPr>
          <w:lang w:val="en-US" w:eastAsia="ko-KR"/>
        </w:rPr>
        <w:t xml:space="preserve"> non-dormancy state</w:t>
      </w:r>
    </w:p>
    <w:p w14:paraId="2AF72E94" w14:textId="6BCBE4EC" w:rsidR="00A965F6" w:rsidRDefault="00D15B9A" w:rsidP="00B7165A">
      <w:pPr>
        <w:pStyle w:val="0Maintext"/>
        <w:spacing w:after="60" w:afterAutospacing="0"/>
        <w:rPr>
          <w:lang w:val="en-US" w:eastAsia="ko-KR"/>
        </w:rPr>
      </w:pPr>
      <w:r>
        <w:rPr>
          <w:lang w:val="en-US" w:eastAsia="ko-KR"/>
        </w:rPr>
        <w:lastRenderedPageBreak/>
        <w:t>When massive MIMO is utilized by the NW</w:t>
      </w:r>
      <w:r w:rsidR="00A965F6">
        <w:rPr>
          <w:lang w:val="en-US" w:eastAsia="ko-KR"/>
        </w:rPr>
        <w:t xml:space="preserve">, </w:t>
      </w:r>
      <w:bookmarkStart w:id="5" w:name="OLE_LINK51"/>
      <w:r w:rsidR="00B7165A" w:rsidRPr="00B7165A">
        <w:rPr>
          <w:lang w:val="en-US" w:eastAsia="ko-KR"/>
        </w:rPr>
        <w:t>due to the lack of</w:t>
      </w:r>
      <w:r w:rsidR="00A965F6">
        <w:rPr>
          <w:lang w:val="en-US" w:eastAsia="ko-KR"/>
        </w:rPr>
        <w:t xml:space="preserve"> such procedure, </w:t>
      </w:r>
      <w:bookmarkEnd w:id="5"/>
      <w:r w:rsidR="00B7165A" w:rsidRPr="00B7165A">
        <w:rPr>
          <w:lang w:val="en-US" w:eastAsia="ko-KR"/>
        </w:rPr>
        <w:t xml:space="preserve">the </w:t>
      </w:r>
      <w:r>
        <w:rPr>
          <w:lang w:val="en-US" w:eastAsia="ko-KR"/>
        </w:rPr>
        <w:t>NW</w:t>
      </w:r>
      <w:r w:rsidR="00B7165A" w:rsidRPr="00B7165A">
        <w:rPr>
          <w:lang w:val="en-US" w:eastAsia="ko-KR"/>
        </w:rPr>
        <w:t xml:space="preserve"> is forced to utilize the fallback </w:t>
      </w:r>
      <w:r>
        <w:rPr>
          <w:lang w:val="en-US" w:eastAsia="ko-KR"/>
        </w:rPr>
        <w:t xml:space="preserve">DL </w:t>
      </w:r>
      <w:r w:rsidR="00B7165A" w:rsidRPr="00B7165A">
        <w:rPr>
          <w:lang w:val="en-US" w:eastAsia="ko-KR"/>
        </w:rPr>
        <w:t xml:space="preserve">transmission scheme </w:t>
      </w:r>
      <w:r w:rsidR="00A965F6">
        <w:rPr>
          <w:lang w:val="en-US" w:eastAsia="ko-KR"/>
        </w:rPr>
        <w:t xml:space="preserve">before </w:t>
      </w:r>
      <w:r>
        <w:rPr>
          <w:lang w:val="en-US" w:eastAsia="ko-KR"/>
        </w:rPr>
        <w:t xml:space="preserve">the NW receives any signal (SRS and/or CSI report) that can be utilized for DL CSI acquisition. </w:t>
      </w:r>
      <w:r w:rsidR="00A965F6">
        <w:rPr>
          <w:lang w:val="en-US" w:eastAsia="ko-KR"/>
        </w:rPr>
        <w:t xml:space="preserve">Then, </w:t>
      </w:r>
      <w:r w:rsidR="00B7165A" w:rsidRPr="00B7165A">
        <w:rPr>
          <w:lang w:val="en-US" w:eastAsia="ko-KR"/>
        </w:rPr>
        <w:t xml:space="preserve">without closed-loop precoding on large antenna array and with low MCS, </w:t>
      </w:r>
      <w:r w:rsidR="00243C75">
        <w:rPr>
          <w:lang w:val="en-US" w:eastAsia="ko-KR"/>
        </w:rPr>
        <w:t>large</w:t>
      </w:r>
      <w:r>
        <w:rPr>
          <w:lang w:val="en-US" w:eastAsia="ko-KR"/>
        </w:rPr>
        <w:t xml:space="preserve"> throughput loss incurred </w:t>
      </w:r>
      <w:r w:rsidR="00B7165A" w:rsidRPr="00B7165A">
        <w:rPr>
          <w:lang w:val="en-US" w:eastAsia="ko-KR"/>
        </w:rPr>
        <w:t>right after the transition.</w:t>
      </w:r>
      <w:r>
        <w:rPr>
          <w:lang w:val="en-US" w:eastAsia="ko-KR"/>
        </w:rPr>
        <w:t xml:space="preserve"> This could result in unexpected system outage.</w:t>
      </w:r>
    </w:p>
    <w:p w14:paraId="4CDC5D14" w14:textId="30595A69" w:rsidR="00B7165A" w:rsidRDefault="00A965F6" w:rsidP="00E527ED">
      <w:pPr>
        <w:pStyle w:val="0Maintext"/>
        <w:spacing w:after="60" w:afterAutospacing="0"/>
        <w:rPr>
          <w:lang w:val="en-US" w:eastAsia="ko-KR"/>
        </w:rPr>
      </w:pPr>
      <w:r>
        <w:rPr>
          <w:rFonts w:hint="eastAsia"/>
          <w:lang w:val="en-US" w:eastAsia="ko-KR"/>
        </w:rPr>
        <w:t>T</w:t>
      </w:r>
      <w:r>
        <w:rPr>
          <w:lang w:val="en-US" w:eastAsia="ko-KR"/>
        </w:rPr>
        <w:t xml:space="preserve">o avoid such </w:t>
      </w:r>
      <w:r w:rsidR="00647C5E">
        <w:rPr>
          <w:lang w:val="en-US" w:eastAsia="ko-KR"/>
        </w:rPr>
        <w:t>failure</w:t>
      </w:r>
      <w:r>
        <w:rPr>
          <w:lang w:val="en-US" w:eastAsia="ko-KR"/>
        </w:rPr>
        <w:t xml:space="preserve">, </w:t>
      </w:r>
      <w:r w:rsidR="00E527ED">
        <w:rPr>
          <w:lang w:val="en-US" w:eastAsia="ko-KR"/>
        </w:rPr>
        <w:t xml:space="preserve">early triggering mechanism for CSI acquisition (e.g., triggering SRS, CSI-RS, TRS, and/or CSI report) </w:t>
      </w:r>
      <w:r w:rsidR="00647C5E">
        <w:rPr>
          <w:lang w:val="en-US" w:eastAsia="ko-KR"/>
        </w:rPr>
        <w:t xml:space="preserve">should be supported </w:t>
      </w:r>
      <w:r w:rsidR="00E527ED">
        <w:rPr>
          <w:lang w:val="en-US" w:eastAsia="ko-KR"/>
        </w:rPr>
        <w:t xml:space="preserve">so that </w:t>
      </w:r>
      <w:r w:rsidR="00B7165A" w:rsidRPr="00B7165A">
        <w:rPr>
          <w:lang w:val="en-US" w:eastAsia="ko-KR"/>
        </w:rPr>
        <w:t xml:space="preserve">the </w:t>
      </w:r>
      <w:r w:rsidR="00647C5E">
        <w:rPr>
          <w:lang w:val="en-US" w:eastAsia="ko-KR"/>
        </w:rPr>
        <w:t>NW/</w:t>
      </w:r>
      <w:proofErr w:type="spellStart"/>
      <w:r w:rsidR="00B7165A" w:rsidRPr="00B7165A">
        <w:rPr>
          <w:lang w:val="en-US" w:eastAsia="ko-KR"/>
        </w:rPr>
        <w:t>gNB</w:t>
      </w:r>
      <w:proofErr w:type="spellEnd"/>
      <w:r w:rsidR="00B7165A" w:rsidRPr="00B7165A">
        <w:rPr>
          <w:lang w:val="en-US" w:eastAsia="ko-KR"/>
        </w:rPr>
        <w:t xml:space="preserve"> can perform link adaptation with closed-loop precoding and high MCS</w:t>
      </w:r>
      <w:r w:rsidR="00647C5E">
        <w:rPr>
          <w:lang w:val="en-US" w:eastAsia="ko-KR"/>
        </w:rPr>
        <w:t xml:space="preserve">. In addition, TRS, if triggered by itself, can aid early </w:t>
      </w:r>
      <w:r w:rsidR="00B7165A" w:rsidRPr="00B7165A">
        <w:rPr>
          <w:lang w:val="en-US" w:eastAsia="ko-KR"/>
        </w:rPr>
        <w:t>fine time/frequency tracking</w:t>
      </w:r>
      <w:r w:rsidR="00647C5E">
        <w:rPr>
          <w:lang w:val="en-US" w:eastAsia="ko-KR"/>
        </w:rPr>
        <w:t xml:space="preserve"> at the UE side</w:t>
      </w:r>
      <w:r w:rsidR="00B7165A" w:rsidRPr="00B7165A">
        <w:rPr>
          <w:lang w:val="en-US" w:eastAsia="ko-KR"/>
        </w:rPr>
        <w:t>.</w:t>
      </w:r>
      <w:bookmarkEnd w:id="4"/>
    </w:p>
    <w:p w14:paraId="5B2BD0CD" w14:textId="269F4EA3" w:rsidR="00E527ED" w:rsidRDefault="00E527ED" w:rsidP="00E527ED">
      <w:pPr>
        <w:pStyle w:val="0Maintext"/>
        <w:spacing w:after="60" w:afterAutospacing="0"/>
        <w:rPr>
          <w:lang w:val="en-US" w:eastAsia="ko-KR"/>
        </w:rPr>
      </w:pPr>
      <w:r>
        <w:rPr>
          <w:lang w:val="en-US" w:eastAsia="ko-KR"/>
        </w:rPr>
        <w:t>Table 1 and 2 show system level simulation results when a UE is transitioning from RRC</w:t>
      </w:r>
      <w:r w:rsidR="00B21410">
        <w:rPr>
          <w:lang w:val="en-US" w:eastAsia="ko-KR"/>
        </w:rPr>
        <w:t>_</w:t>
      </w:r>
      <w:r>
        <w:rPr>
          <w:lang w:val="en-US" w:eastAsia="ko-KR"/>
        </w:rPr>
        <w:t>IDLE to RRC</w:t>
      </w:r>
      <w:r w:rsidR="00B21410">
        <w:rPr>
          <w:lang w:val="en-US" w:eastAsia="ko-KR"/>
        </w:rPr>
        <w:t>_</w:t>
      </w:r>
      <w:r>
        <w:rPr>
          <w:lang w:val="en-US" w:eastAsia="ko-KR"/>
        </w:rPr>
        <w:t xml:space="preserve">CONNECTED mode, in terms of average UPT loss and 5% UPT loss without early </w:t>
      </w:r>
      <w:r w:rsidR="00A92191">
        <w:rPr>
          <w:lang w:val="en-US" w:eastAsia="ko-KR"/>
        </w:rPr>
        <w:t>triggering, respectively</w:t>
      </w:r>
      <w:r>
        <w:rPr>
          <w:lang w:val="en-US" w:eastAsia="ko-KR"/>
        </w:rPr>
        <w:t>.</w:t>
      </w:r>
      <w:r w:rsidR="00264C13">
        <w:rPr>
          <w:lang w:val="en-US" w:eastAsia="ko-KR"/>
        </w:rPr>
        <w:t xml:space="preserve"> Considered simulation parameters are as follows</w:t>
      </w:r>
      <w:r w:rsidR="00704DFE">
        <w:rPr>
          <w:lang w:val="en-US" w:eastAsia="ko-KR"/>
        </w:rPr>
        <w:t xml:space="preserve">. Based on the simulation results, it is observed that there is </w:t>
      </w:r>
      <w:r w:rsidR="00243C75">
        <w:rPr>
          <w:lang w:val="en-US" w:eastAsia="ko-KR"/>
        </w:rPr>
        <w:t>large</w:t>
      </w:r>
      <w:r w:rsidR="00704DFE">
        <w:rPr>
          <w:lang w:val="en-US" w:eastAsia="ko-KR"/>
        </w:rPr>
        <w:t xml:space="preserve"> performance loss (~80% loss in average UPT, ~90% loss in 5% UPT) without early triggering.</w:t>
      </w:r>
    </w:p>
    <w:p w14:paraId="0CFB0CC6" w14:textId="29B101AE" w:rsidR="00264C13" w:rsidRDefault="00264C13" w:rsidP="00D93AF5">
      <w:pPr>
        <w:pStyle w:val="0Maintext"/>
        <w:numPr>
          <w:ilvl w:val="0"/>
          <w:numId w:val="70"/>
        </w:numPr>
        <w:spacing w:after="60" w:afterAutospacing="0"/>
        <w:rPr>
          <w:lang w:val="en-US" w:eastAsia="ko-KR"/>
        </w:rPr>
      </w:pPr>
      <w:r w:rsidRPr="00264C13">
        <w:rPr>
          <w:lang w:val="en-US" w:eastAsia="ko-KR"/>
        </w:rPr>
        <w:t>3.5GHz C-band 10MHz BW, TDD, FTP model 1, RU ~ 20-25%</w:t>
      </w:r>
    </w:p>
    <w:p w14:paraId="069A469B" w14:textId="6CDC3797" w:rsidR="002F19C7" w:rsidRDefault="002F19C7" w:rsidP="00D93AF5">
      <w:pPr>
        <w:pStyle w:val="0Maintext"/>
        <w:numPr>
          <w:ilvl w:val="0"/>
          <w:numId w:val="70"/>
        </w:numPr>
        <w:spacing w:after="60" w:afterAutospacing="0"/>
        <w:rPr>
          <w:lang w:val="en-US" w:eastAsia="ko-KR"/>
        </w:rPr>
      </w:pPr>
      <w:r>
        <w:rPr>
          <w:rFonts w:hint="eastAsia"/>
          <w:lang w:val="en-US" w:eastAsia="ko-KR"/>
        </w:rPr>
        <w:t>3</w:t>
      </w:r>
      <w:r>
        <w:rPr>
          <w:lang w:val="en-US" w:eastAsia="ko-KR"/>
        </w:rPr>
        <w:t>0 UEs per cell, 4RX UE, SU-MIMO is assumed</w:t>
      </w:r>
    </w:p>
    <w:p w14:paraId="0F3B35FC" w14:textId="77777777" w:rsidR="00264C13" w:rsidRDefault="00264C13" w:rsidP="00D93AF5">
      <w:pPr>
        <w:pStyle w:val="0Maintext"/>
        <w:numPr>
          <w:ilvl w:val="0"/>
          <w:numId w:val="70"/>
        </w:numPr>
        <w:spacing w:after="60" w:afterAutospacing="0"/>
        <w:rPr>
          <w:lang w:val="en-US" w:eastAsia="ko-KR"/>
        </w:rPr>
      </w:pPr>
      <w:r w:rsidRPr="00264C13">
        <w:rPr>
          <w:lang w:val="en-US" w:eastAsia="ko-KR"/>
        </w:rPr>
        <w:t>DL transmission: 128 TXRUs virtualized into 64 ports, (N</w:t>
      </w:r>
      <w:proofErr w:type="gramStart"/>
      <w:r w:rsidRPr="00264C13">
        <w:rPr>
          <w:vertAlign w:val="subscript"/>
          <w:lang w:val="en-US" w:eastAsia="ko-KR"/>
        </w:rPr>
        <w:t>1</w:t>
      </w:r>
      <w:r w:rsidRPr="00264C13">
        <w:rPr>
          <w:lang w:val="en-US" w:eastAsia="ko-KR"/>
        </w:rPr>
        <w:t>,N</w:t>
      </w:r>
      <w:proofErr w:type="gramEnd"/>
      <w:r w:rsidRPr="00264C13">
        <w:rPr>
          <w:vertAlign w:val="subscript"/>
          <w:lang w:val="en-US" w:eastAsia="ko-KR"/>
        </w:rPr>
        <w:t>2</w:t>
      </w:r>
      <w:r w:rsidRPr="00264C13">
        <w:rPr>
          <w:lang w:val="en-US" w:eastAsia="ko-KR"/>
        </w:rPr>
        <w:t>)=(16,2)</w:t>
      </w:r>
    </w:p>
    <w:p w14:paraId="084D1711" w14:textId="3A2C3B54" w:rsidR="00264C13" w:rsidRDefault="00264C13" w:rsidP="00D93AF5">
      <w:pPr>
        <w:pStyle w:val="0Maintext"/>
        <w:numPr>
          <w:ilvl w:val="0"/>
          <w:numId w:val="70"/>
        </w:numPr>
        <w:spacing w:after="60" w:afterAutospacing="0"/>
        <w:rPr>
          <w:lang w:val="en-US" w:eastAsia="ko-KR"/>
        </w:rPr>
      </w:pPr>
      <w:r w:rsidRPr="00264C13">
        <w:rPr>
          <w:lang w:val="en-US" w:eastAsia="ko-KR"/>
        </w:rPr>
        <w:t xml:space="preserve">UPT comparison during </w:t>
      </w:r>
      <w:r w:rsidR="00901F7C">
        <w:rPr>
          <w:lang w:val="en-US" w:eastAsia="ko-KR"/>
        </w:rPr>
        <w:t>transitioning IDLE to</w:t>
      </w:r>
      <w:r w:rsidRPr="00264C13">
        <w:rPr>
          <w:lang w:val="en-US" w:eastAsia="ko-KR"/>
        </w:rPr>
        <w:t xml:space="preserve"> CONNECTED</w:t>
      </w:r>
    </w:p>
    <w:p w14:paraId="415D6DAE" w14:textId="4E2C3DB6" w:rsidR="00264C13" w:rsidRDefault="00264C13" w:rsidP="00D93AF5">
      <w:pPr>
        <w:pStyle w:val="0Maintext"/>
        <w:numPr>
          <w:ilvl w:val="1"/>
          <w:numId w:val="70"/>
        </w:numPr>
        <w:spacing w:after="60" w:afterAutospacing="0"/>
        <w:rPr>
          <w:lang w:val="en-US" w:eastAsia="ko-KR"/>
        </w:rPr>
      </w:pPr>
      <w:r w:rsidRPr="00264C13">
        <w:rPr>
          <w:lang w:val="en-US" w:eastAsia="ko-KR"/>
        </w:rPr>
        <w:t xml:space="preserve">With early triggering: 64-port SVD-based precoding (SRS/CQI available right before </w:t>
      </w:r>
      <w:r w:rsidR="00177490">
        <w:rPr>
          <w:lang w:val="en-US" w:eastAsia="ko-KR"/>
        </w:rPr>
        <w:t>DL assignment</w:t>
      </w:r>
      <w:r w:rsidRPr="00264C13">
        <w:rPr>
          <w:lang w:val="en-US" w:eastAsia="ko-KR"/>
        </w:rPr>
        <w:t>)</w:t>
      </w:r>
    </w:p>
    <w:p w14:paraId="54F7B24D" w14:textId="2218DD8E" w:rsidR="00264C13" w:rsidRPr="00264C13" w:rsidRDefault="00EF306C" w:rsidP="00D93AF5">
      <w:pPr>
        <w:pStyle w:val="0Maintext"/>
        <w:numPr>
          <w:ilvl w:val="1"/>
          <w:numId w:val="70"/>
        </w:numPr>
        <w:spacing w:after="60" w:afterAutospacing="0"/>
        <w:rPr>
          <w:lang w:val="en-US" w:eastAsia="ko-KR"/>
        </w:rPr>
      </w:pPr>
      <w:r>
        <w:rPr>
          <w:lang w:val="en-US" w:eastAsia="ko-KR"/>
        </w:rPr>
        <w:t>W</w:t>
      </w:r>
      <w:r w:rsidR="00264C13" w:rsidRPr="00264C13">
        <w:rPr>
          <w:lang w:val="en-US" w:eastAsia="ko-KR"/>
        </w:rPr>
        <w:t>ithout early triggering: 1TX fallback</w:t>
      </w:r>
    </w:p>
    <w:p w14:paraId="52B6C115" w14:textId="77777777" w:rsidR="00ED0AC7" w:rsidRDefault="00ED0AC7" w:rsidP="00E527ED">
      <w:pPr>
        <w:pStyle w:val="0Maintext"/>
        <w:spacing w:after="60" w:afterAutospacing="0"/>
        <w:rPr>
          <w:lang w:val="en-US" w:eastAsia="ko-KR"/>
        </w:rPr>
      </w:pPr>
    </w:p>
    <w:p w14:paraId="00A1412F" w14:textId="6D55A830" w:rsidR="00E527ED" w:rsidRDefault="00ED0AC7" w:rsidP="00390E1A">
      <w:pPr>
        <w:pStyle w:val="0Maintext"/>
        <w:spacing w:after="60" w:afterAutospacing="0"/>
        <w:ind w:firstLine="0"/>
        <w:jc w:val="center"/>
        <w:rPr>
          <w:lang w:val="en-US" w:eastAsia="ko-KR"/>
        </w:rPr>
      </w:pPr>
      <w:r>
        <w:rPr>
          <w:rFonts w:hint="eastAsia"/>
          <w:lang w:val="en-US" w:eastAsia="ko-KR"/>
        </w:rPr>
        <w:t>T</w:t>
      </w:r>
      <w:r>
        <w:rPr>
          <w:lang w:val="en-US" w:eastAsia="ko-KR"/>
        </w:rPr>
        <w:t xml:space="preserve">able 1. </w:t>
      </w:r>
      <w:r w:rsidR="000C4E40">
        <w:rPr>
          <w:lang w:val="en-US" w:eastAsia="ko-KR"/>
        </w:rPr>
        <w:t>Average UPT</w:t>
      </w:r>
      <w:r w:rsidR="005B3F80">
        <w:rPr>
          <w:lang w:val="en-US" w:eastAsia="ko-KR"/>
        </w:rPr>
        <w:t xml:space="preserve"> performance </w:t>
      </w:r>
      <w:r w:rsidR="000C4E40">
        <w:rPr>
          <w:lang w:val="en-US" w:eastAsia="ko-KR"/>
        </w:rPr>
        <w:t xml:space="preserve">during </w:t>
      </w:r>
      <w:r w:rsidR="005B3F80">
        <w:rPr>
          <w:lang w:val="en-US" w:eastAsia="ko-KR"/>
        </w:rPr>
        <w:t>IDLE</w:t>
      </w:r>
      <w:r w:rsidR="005B3F80" w:rsidRPr="005B3F80">
        <w:rPr>
          <w:lang w:val="en-US" w:eastAsia="ko-KR"/>
        </w:rPr>
        <w:sym w:font="Wingdings" w:char="F0E0"/>
      </w:r>
      <w:r w:rsidR="005B3F80">
        <w:rPr>
          <w:lang w:val="en-US" w:eastAsia="ko-KR"/>
        </w:rPr>
        <w:t>CONNECTED with/without early triggering</w:t>
      </w:r>
    </w:p>
    <w:tbl>
      <w:tblPr>
        <w:tblW w:w="8637" w:type="dxa"/>
        <w:jc w:val="center"/>
        <w:tblCellMar>
          <w:left w:w="0" w:type="dxa"/>
          <w:right w:w="0" w:type="dxa"/>
        </w:tblCellMar>
        <w:tblLook w:val="0420" w:firstRow="1" w:lastRow="0" w:firstColumn="0" w:lastColumn="0" w:noHBand="0" w:noVBand="1"/>
      </w:tblPr>
      <w:tblGrid>
        <w:gridCol w:w="1833"/>
        <w:gridCol w:w="2021"/>
        <w:gridCol w:w="2657"/>
        <w:gridCol w:w="2126"/>
      </w:tblGrid>
      <w:tr w:rsidR="00ED0AC7" w:rsidRPr="00ED0AC7" w14:paraId="674860E2" w14:textId="77777777" w:rsidTr="00390E1A">
        <w:trPr>
          <w:trHeight w:val="20"/>
          <w:jc w:val="center"/>
        </w:trPr>
        <w:tc>
          <w:tcPr>
            <w:tcW w:w="1833"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4B77E9E8" w14:textId="77777777" w:rsidR="00ED0AC7" w:rsidRPr="00ED0AC7" w:rsidRDefault="00ED0AC7" w:rsidP="00ED0AC7">
            <w:pPr>
              <w:rPr>
                <w:rFonts w:ascii="굴림" w:eastAsia="Times New Roman" w:hAnsi="굴림" w:cs="굴림"/>
                <w:sz w:val="18"/>
                <w:szCs w:val="18"/>
                <w:lang w:val="en-US" w:eastAsia="ko-KR"/>
              </w:rPr>
            </w:pPr>
          </w:p>
        </w:tc>
        <w:tc>
          <w:tcPr>
            <w:tcW w:w="4678" w:type="dxa"/>
            <w:gridSpan w:val="2"/>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52554358" w14:textId="308AD362"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b/>
                <w:bCs/>
                <w:color w:val="FFFFFF"/>
                <w:sz w:val="18"/>
                <w:szCs w:val="18"/>
                <w:lang w:val="en-US" w:eastAsia="ko-KR"/>
              </w:rPr>
              <w:t>Average UPT (Mbps)</w:t>
            </w:r>
            <w:r w:rsidR="00F80B45">
              <w:rPr>
                <w:rFonts w:ascii="Arial" w:eastAsia="SamsungOne 400" w:hAnsi="Arial" w:cs="Arial"/>
                <w:b/>
                <w:bCs/>
                <w:color w:val="FFFFFF"/>
                <w:sz w:val="18"/>
                <w:szCs w:val="18"/>
                <w:lang w:val="en-US" w:eastAsia="ko-KR"/>
              </w:rPr>
              <w:t xml:space="preserve"> during</w:t>
            </w:r>
            <w:r w:rsidRPr="00ED0AC7">
              <w:rPr>
                <w:rFonts w:ascii="Arial" w:eastAsia="SamsungOne 400" w:hAnsi="Arial" w:cs="Arial"/>
                <w:b/>
                <w:bCs/>
                <w:color w:val="FFFFFF"/>
                <w:sz w:val="18"/>
                <w:szCs w:val="18"/>
                <w:lang w:val="en-US" w:eastAsia="ko-KR"/>
              </w:rPr>
              <w:t xml:space="preserve"> </w:t>
            </w:r>
            <w:r w:rsidR="000C4E40">
              <w:rPr>
                <w:rFonts w:ascii="Arial" w:eastAsia="SamsungOne 400" w:hAnsi="Arial" w:cs="Arial"/>
                <w:b/>
                <w:bCs/>
                <w:color w:val="FFFFFF"/>
                <w:sz w:val="18"/>
                <w:szCs w:val="18"/>
                <w:lang w:val="en-US" w:eastAsia="ko-KR"/>
              </w:rPr>
              <w:t>IDLE</w:t>
            </w:r>
            <w:r w:rsidR="000C4E40" w:rsidRPr="000C4E40">
              <w:rPr>
                <w:rFonts w:ascii="Arial" w:eastAsia="SamsungOne 400" w:hAnsi="Arial" w:cs="Arial"/>
                <w:b/>
                <w:bCs/>
                <w:color w:val="FFFFFF"/>
                <w:sz w:val="18"/>
                <w:szCs w:val="18"/>
                <w:lang w:val="en-US" w:eastAsia="ko-KR"/>
              </w:rPr>
              <w:sym w:font="Wingdings" w:char="F0E0"/>
            </w:r>
            <w:r w:rsidR="000C4E40">
              <w:rPr>
                <w:rFonts w:ascii="Arial" w:eastAsia="SamsungOne 400" w:hAnsi="Arial" w:cs="Arial"/>
                <w:b/>
                <w:bCs/>
                <w:color w:val="FFFFFF"/>
                <w:sz w:val="18"/>
                <w:szCs w:val="18"/>
                <w:lang w:val="en-US" w:eastAsia="ko-KR"/>
              </w:rPr>
              <w:t>CONNECTED</w:t>
            </w:r>
          </w:p>
        </w:tc>
        <w:tc>
          <w:tcPr>
            <w:tcW w:w="2126"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27F78FE0" w14:textId="77777777" w:rsidR="00ED0AC7" w:rsidRPr="00ED0AC7" w:rsidRDefault="00ED0AC7" w:rsidP="00ED0AC7">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b/>
                <w:bCs/>
                <w:color w:val="FFFFFF"/>
                <w:sz w:val="18"/>
                <w:szCs w:val="18"/>
                <w:lang w:val="en-US" w:eastAsia="ko-KR"/>
              </w:rPr>
              <w:t xml:space="preserve">Average UPT loss </w:t>
            </w:r>
            <w:r w:rsidRPr="00ED0AC7">
              <w:rPr>
                <w:rFonts w:ascii="Arial" w:eastAsia="SamsungOne 400" w:hAnsi="Arial" w:cs="Arial"/>
                <w:b/>
                <w:bCs/>
                <w:color w:val="FFFFFF"/>
                <w:sz w:val="18"/>
                <w:szCs w:val="18"/>
                <w:lang w:val="en-US" w:eastAsia="ko-KR"/>
              </w:rPr>
              <w:br/>
              <w:t>without early triggering</w:t>
            </w:r>
          </w:p>
          <w:p w14:paraId="2C056D8C" w14:textId="20BCF1E2" w:rsidR="00ED0AC7" w:rsidRPr="00ED0AC7" w:rsidRDefault="00ED0AC7" w:rsidP="00ED0AC7">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hint="eastAsia"/>
                <w:b/>
                <w:bCs/>
                <w:color w:val="FFFFFF"/>
                <w:sz w:val="18"/>
                <w:szCs w:val="18"/>
                <w:lang w:val="en-US" w:eastAsia="ko-KR"/>
              </w:rPr>
              <w:t>(</w:t>
            </w:r>
            <w:r w:rsidRPr="00ED0AC7">
              <w:rPr>
                <w:rFonts w:ascii="Arial" w:eastAsia="SamsungOne 400" w:hAnsi="Arial" w:cs="Arial"/>
                <w:b/>
                <w:bCs/>
                <w:color w:val="FFFFFF"/>
                <w:sz w:val="18"/>
                <w:szCs w:val="18"/>
                <w:lang w:val="en-US" w:eastAsia="ko-KR"/>
              </w:rPr>
              <w:t>SRS/CQI)</w:t>
            </w:r>
          </w:p>
        </w:tc>
      </w:tr>
      <w:tr w:rsidR="00ED0AC7" w:rsidRPr="00ED0AC7" w14:paraId="0629D452" w14:textId="77777777" w:rsidTr="00390E1A">
        <w:trPr>
          <w:trHeight w:val="20"/>
          <w:jc w:val="center"/>
        </w:trPr>
        <w:tc>
          <w:tcPr>
            <w:tcW w:w="1833" w:type="dxa"/>
            <w:vMerge/>
            <w:tcBorders>
              <w:top w:val="single" w:sz="8" w:space="0" w:color="FFFFFF"/>
              <w:left w:val="single" w:sz="8" w:space="0" w:color="FFFFFF"/>
              <w:bottom w:val="single" w:sz="24" w:space="0" w:color="FFFFFF"/>
              <w:right w:val="single" w:sz="8" w:space="0" w:color="FFFFFF"/>
            </w:tcBorders>
            <w:vAlign w:val="center"/>
            <w:hideMark/>
          </w:tcPr>
          <w:p w14:paraId="5EB9B3D0" w14:textId="77777777" w:rsidR="00ED0AC7" w:rsidRPr="00ED0AC7" w:rsidRDefault="00ED0AC7" w:rsidP="00ED0AC7">
            <w:pPr>
              <w:rPr>
                <w:rFonts w:ascii="굴림" w:eastAsia="Times New Roman" w:hAnsi="굴림" w:cs="굴림"/>
                <w:sz w:val="18"/>
                <w:szCs w:val="18"/>
                <w:lang w:val="en-US" w:eastAsia="ko-KR"/>
              </w:rPr>
            </w:pPr>
          </w:p>
        </w:tc>
        <w:tc>
          <w:tcPr>
            <w:tcW w:w="2021" w:type="dxa"/>
            <w:tcBorders>
              <w:top w:val="single" w:sz="24" w:space="0" w:color="FFFFFF"/>
              <w:left w:val="single" w:sz="24"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2294D56C" w14:textId="6852D70B"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With early triggering</w:t>
            </w:r>
          </w:p>
          <w:p w14:paraId="15341A1E" w14:textId="11FF6AAF"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(SRS/CQI)</w:t>
            </w:r>
          </w:p>
        </w:tc>
        <w:tc>
          <w:tcPr>
            <w:tcW w:w="2657" w:type="dxa"/>
            <w:tcBorders>
              <w:top w:val="single" w:sz="24" w:space="0" w:color="FFFFFF"/>
              <w:left w:val="single" w:sz="8" w:space="0" w:color="FFFFFF"/>
              <w:bottom w:val="single" w:sz="8" w:space="0" w:color="FFFFFF"/>
              <w:right w:val="single" w:sz="24" w:space="0" w:color="FFFFFF"/>
            </w:tcBorders>
            <w:shd w:val="clear" w:color="auto" w:fill="CBD6EB"/>
            <w:tcMar>
              <w:top w:w="72" w:type="dxa"/>
              <w:left w:w="144" w:type="dxa"/>
              <w:bottom w:w="72" w:type="dxa"/>
              <w:right w:w="144" w:type="dxa"/>
            </w:tcMar>
            <w:hideMark/>
          </w:tcPr>
          <w:p w14:paraId="010906BE" w14:textId="32E391C8"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Without early triggering (SRS/CQI)</w:t>
            </w:r>
          </w:p>
        </w:tc>
        <w:tc>
          <w:tcPr>
            <w:tcW w:w="2126" w:type="dxa"/>
            <w:vMerge/>
            <w:tcBorders>
              <w:top w:val="single" w:sz="8" w:space="0" w:color="FFFFFF"/>
              <w:left w:val="single" w:sz="8" w:space="0" w:color="FFFFFF"/>
              <w:bottom w:val="single" w:sz="24" w:space="0" w:color="FFFFFF"/>
              <w:right w:val="single" w:sz="8" w:space="0" w:color="FFFFFF"/>
            </w:tcBorders>
            <w:vAlign w:val="center"/>
            <w:hideMark/>
          </w:tcPr>
          <w:p w14:paraId="525446B8" w14:textId="77777777" w:rsidR="00ED0AC7" w:rsidRPr="00ED0AC7" w:rsidRDefault="00ED0AC7" w:rsidP="00ED0AC7">
            <w:pPr>
              <w:rPr>
                <w:rFonts w:ascii="Arial" w:eastAsia="굴림" w:hAnsi="Arial" w:cs="Arial"/>
                <w:sz w:val="18"/>
                <w:szCs w:val="18"/>
                <w:lang w:val="en-US" w:eastAsia="ko-KR"/>
              </w:rPr>
            </w:pPr>
          </w:p>
        </w:tc>
      </w:tr>
      <w:tr w:rsidR="00ED0AC7" w:rsidRPr="00ED0AC7" w14:paraId="4CD26D6D" w14:textId="77777777" w:rsidTr="00390E1A">
        <w:trPr>
          <w:trHeight w:val="17"/>
          <w:jc w:val="center"/>
        </w:trPr>
        <w:tc>
          <w:tcPr>
            <w:tcW w:w="1833"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0DC2F3B5" w14:textId="72E1BEDC"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w:t>
            </w:r>
            <w:r>
              <w:rPr>
                <w:rFonts w:ascii="Arial" w:eastAsia="SamsungOne 400" w:hAnsi="Arial" w:cs="Arial"/>
                <w:color w:val="000000"/>
                <w:sz w:val="18"/>
                <w:szCs w:val="18"/>
                <w:lang w:val="en-US" w:eastAsia="ko-KR"/>
              </w:rPr>
              <w:t>M</w:t>
            </w:r>
            <w:r w:rsidRPr="00ED0AC7">
              <w:rPr>
                <w:rFonts w:ascii="Arial" w:eastAsia="SamsungOne 400" w:hAnsi="Arial" w:cs="Arial"/>
                <w:color w:val="000000"/>
                <w:sz w:val="18"/>
                <w:szCs w:val="18"/>
                <w:lang w:val="en-US" w:eastAsia="ko-KR"/>
              </w:rPr>
              <w:t>a</w:t>
            </w:r>
            <w:proofErr w:type="spellEnd"/>
            <w:r>
              <w:rPr>
                <w:rFonts w:ascii="Arial" w:eastAsia="SamsungOne 400" w:hAnsi="Arial" w:cs="Arial"/>
                <w:color w:val="000000"/>
                <w:sz w:val="18"/>
                <w:szCs w:val="18"/>
                <w:lang w:val="en-US" w:eastAsia="ko-KR"/>
              </w:rPr>
              <w:t xml:space="preserve"> </w:t>
            </w:r>
            <w:r w:rsidRPr="00ED0AC7">
              <w:rPr>
                <w:rFonts w:ascii="Arial" w:eastAsia="SamsungOne 400" w:hAnsi="Arial" w:cs="Arial"/>
                <w:color w:val="000000"/>
                <w:sz w:val="18"/>
                <w:szCs w:val="18"/>
                <w:lang w:val="en-US" w:eastAsia="ko-KR"/>
              </w:rPr>
              <w:t>(ISD=500m)</w:t>
            </w:r>
          </w:p>
        </w:tc>
        <w:tc>
          <w:tcPr>
            <w:tcW w:w="2021"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0B0C16C9"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79.31</w:t>
            </w:r>
          </w:p>
        </w:tc>
        <w:tc>
          <w:tcPr>
            <w:tcW w:w="2657"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69D2E10D"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17.60</w:t>
            </w:r>
          </w:p>
        </w:tc>
        <w:tc>
          <w:tcPr>
            <w:tcW w:w="2126"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5A10AD3A"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FF0000"/>
                <w:sz w:val="18"/>
                <w:szCs w:val="18"/>
                <w:lang w:val="en-US" w:eastAsia="ko-KR"/>
              </w:rPr>
              <w:t>78%</w:t>
            </w:r>
          </w:p>
        </w:tc>
      </w:tr>
      <w:tr w:rsidR="00ED0AC7" w:rsidRPr="00ED0AC7" w14:paraId="40E46D9E" w14:textId="77777777" w:rsidTr="00390E1A">
        <w:trPr>
          <w:trHeight w:val="25"/>
          <w:jc w:val="center"/>
        </w:trPr>
        <w:tc>
          <w:tcPr>
            <w:tcW w:w="1833"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478D8BEE" w14:textId="19DD879E"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UMi</w:t>
            </w:r>
            <w:proofErr w:type="spellEnd"/>
            <w:r w:rsidRPr="00ED0AC7">
              <w:rPr>
                <w:rFonts w:ascii="Arial" w:eastAsia="SamsungOne 400" w:hAnsi="Arial" w:cs="Arial"/>
                <w:color w:val="000000"/>
                <w:sz w:val="18"/>
                <w:szCs w:val="18"/>
                <w:lang w:val="en-US" w:eastAsia="ko-KR"/>
              </w:rPr>
              <w:t xml:space="preserve"> (ISD=200m)</w:t>
            </w:r>
          </w:p>
        </w:tc>
        <w:tc>
          <w:tcPr>
            <w:tcW w:w="2021"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C3E00E8"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72.75</w:t>
            </w:r>
          </w:p>
        </w:tc>
        <w:tc>
          <w:tcPr>
            <w:tcW w:w="265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1B576C9"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15.49</w:t>
            </w:r>
          </w:p>
        </w:tc>
        <w:tc>
          <w:tcPr>
            <w:tcW w:w="2126"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99AC0D4"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FF0000"/>
                <w:sz w:val="18"/>
                <w:szCs w:val="18"/>
                <w:lang w:val="en-US" w:eastAsia="ko-KR"/>
              </w:rPr>
              <w:t>79%</w:t>
            </w:r>
          </w:p>
        </w:tc>
      </w:tr>
    </w:tbl>
    <w:p w14:paraId="2CD011A0" w14:textId="152E7051" w:rsidR="00E527ED" w:rsidRDefault="00E527ED" w:rsidP="00E527ED">
      <w:pPr>
        <w:pStyle w:val="0Maintext"/>
        <w:spacing w:after="60" w:afterAutospacing="0"/>
        <w:ind w:firstLine="0"/>
        <w:rPr>
          <w:lang w:val="en-US" w:eastAsia="ko-KR"/>
        </w:rPr>
      </w:pPr>
    </w:p>
    <w:p w14:paraId="3197A194" w14:textId="66F13E62" w:rsidR="00ED0AC7" w:rsidRPr="00E527ED" w:rsidRDefault="005B3F80" w:rsidP="00390E1A">
      <w:pPr>
        <w:pStyle w:val="0Maintext"/>
        <w:spacing w:after="60" w:afterAutospacing="0"/>
        <w:ind w:firstLine="0"/>
        <w:jc w:val="center"/>
        <w:rPr>
          <w:lang w:val="en-US" w:eastAsia="ko-KR"/>
        </w:rPr>
      </w:pPr>
      <w:r>
        <w:rPr>
          <w:rFonts w:hint="eastAsia"/>
          <w:lang w:val="en-US" w:eastAsia="ko-KR"/>
        </w:rPr>
        <w:t>T</w:t>
      </w:r>
      <w:r>
        <w:rPr>
          <w:lang w:val="en-US" w:eastAsia="ko-KR"/>
        </w:rPr>
        <w:t>able 2. 5% UPT performance during IDLE</w:t>
      </w:r>
      <w:r w:rsidRPr="005B3F80">
        <w:rPr>
          <w:lang w:val="en-US" w:eastAsia="ko-KR"/>
        </w:rPr>
        <w:sym w:font="Wingdings" w:char="F0E0"/>
      </w:r>
      <w:r>
        <w:rPr>
          <w:lang w:val="en-US" w:eastAsia="ko-KR"/>
        </w:rPr>
        <w:t>CONNECTED with/without early triggering</w:t>
      </w:r>
    </w:p>
    <w:tbl>
      <w:tblPr>
        <w:tblW w:w="8637" w:type="dxa"/>
        <w:jc w:val="center"/>
        <w:tblCellMar>
          <w:left w:w="0" w:type="dxa"/>
          <w:right w:w="0" w:type="dxa"/>
        </w:tblCellMar>
        <w:tblLook w:val="0420" w:firstRow="1" w:lastRow="0" w:firstColumn="0" w:lastColumn="0" w:noHBand="0" w:noVBand="1"/>
      </w:tblPr>
      <w:tblGrid>
        <w:gridCol w:w="1833"/>
        <w:gridCol w:w="2126"/>
        <w:gridCol w:w="2552"/>
        <w:gridCol w:w="2126"/>
      </w:tblGrid>
      <w:tr w:rsidR="00F80B45" w:rsidRPr="00ED0AC7" w14:paraId="6433155D" w14:textId="77777777" w:rsidTr="00390E1A">
        <w:trPr>
          <w:trHeight w:val="292"/>
          <w:jc w:val="center"/>
        </w:trPr>
        <w:tc>
          <w:tcPr>
            <w:tcW w:w="1833"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39596BE5" w14:textId="77777777" w:rsidR="00F80B45" w:rsidRPr="00ED0AC7" w:rsidRDefault="00F80B45" w:rsidP="00F80B45">
            <w:pPr>
              <w:rPr>
                <w:rFonts w:ascii="굴림" w:eastAsia="Times New Roman" w:hAnsi="굴림" w:cs="굴림"/>
                <w:sz w:val="18"/>
                <w:szCs w:val="18"/>
                <w:lang w:val="en-US" w:eastAsia="ko-KR"/>
              </w:rPr>
            </w:pPr>
          </w:p>
        </w:tc>
        <w:tc>
          <w:tcPr>
            <w:tcW w:w="4678" w:type="dxa"/>
            <w:gridSpan w:val="2"/>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368D13E2" w14:textId="07639DC3" w:rsidR="00F80B45" w:rsidRPr="00ED0AC7" w:rsidRDefault="00F80B45" w:rsidP="00F80B45">
            <w:pPr>
              <w:wordWrap w:val="0"/>
              <w:jc w:val="center"/>
              <w:rPr>
                <w:rFonts w:ascii="Arial" w:eastAsia="굴림" w:hAnsi="Arial" w:cs="Arial"/>
                <w:sz w:val="18"/>
                <w:szCs w:val="18"/>
                <w:lang w:val="en-US" w:eastAsia="ko-KR"/>
              </w:rPr>
            </w:pPr>
            <w:r>
              <w:rPr>
                <w:rFonts w:ascii="Arial" w:eastAsia="SamsungOne 400" w:hAnsi="Arial" w:cs="Arial"/>
                <w:b/>
                <w:bCs/>
                <w:color w:val="FFFFFF"/>
                <w:sz w:val="18"/>
                <w:szCs w:val="18"/>
                <w:lang w:val="en-US" w:eastAsia="ko-KR"/>
              </w:rPr>
              <w:t>5%</w:t>
            </w:r>
            <w:r w:rsidRPr="00ED0AC7">
              <w:rPr>
                <w:rFonts w:ascii="Arial" w:eastAsia="SamsungOne 400" w:hAnsi="Arial" w:cs="Arial"/>
                <w:b/>
                <w:bCs/>
                <w:color w:val="FFFFFF"/>
                <w:sz w:val="18"/>
                <w:szCs w:val="18"/>
                <w:lang w:val="en-US" w:eastAsia="ko-KR"/>
              </w:rPr>
              <w:t xml:space="preserve"> UPT (Mbps)</w:t>
            </w:r>
            <w:r>
              <w:rPr>
                <w:rFonts w:ascii="Arial" w:eastAsia="SamsungOne 400" w:hAnsi="Arial" w:cs="Arial"/>
                <w:b/>
                <w:bCs/>
                <w:color w:val="FFFFFF"/>
                <w:sz w:val="18"/>
                <w:szCs w:val="18"/>
                <w:lang w:val="en-US" w:eastAsia="ko-KR"/>
              </w:rPr>
              <w:t xml:space="preserve"> during</w:t>
            </w:r>
            <w:r w:rsidRPr="00ED0AC7">
              <w:rPr>
                <w:rFonts w:ascii="Arial" w:eastAsia="SamsungOne 400" w:hAnsi="Arial" w:cs="Arial"/>
                <w:b/>
                <w:bCs/>
                <w:color w:val="FFFFFF"/>
                <w:sz w:val="18"/>
                <w:szCs w:val="18"/>
                <w:lang w:val="en-US" w:eastAsia="ko-KR"/>
              </w:rPr>
              <w:t xml:space="preserve"> </w:t>
            </w:r>
            <w:r>
              <w:rPr>
                <w:rFonts w:ascii="Arial" w:eastAsia="SamsungOne 400" w:hAnsi="Arial" w:cs="Arial"/>
                <w:b/>
                <w:bCs/>
                <w:color w:val="FFFFFF"/>
                <w:sz w:val="18"/>
                <w:szCs w:val="18"/>
                <w:lang w:val="en-US" w:eastAsia="ko-KR"/>
              </w:rPr>
              <w:t>IDLE</w:t>
            </w:r>
            <w:r w:rsidRPr="000C4E40">
              <w:rPr>
                <w:rFonts w:ascii="Arial" w:eastAsia="SamsungOne 400" w:hAnsi="Arial" w:cs="Arial"/>
                <w:b/>
                <w:bCs/>
                <w:color w:val="FFFFFF"/>
                <w:sz w:val="18"/>
                <w:szCs w:val="18"/>
                <w:lang w:val="en-US" w:eastAsia="ko-KR"/>
              </w:rPr>
              <w:sym w:font="Wingdings" w:char="F0E0"/>
            </w:r>
            <w:r>
              <w:rPr>
                <w:rFonts w:ascii="Arial" w:eastAsia="SamsungOne 400" w:hAnsi="Arial" w:cs="Arial"/>
                <w:b/>
                <w:bCs/>
                <w:color w:val="FFFFFF"/>
                <w:sz w:val="18"/>
                <w:szCs w:val="18"/>
                <w:lang w:val="en-US" w:eastAsia="ko-KR"/>
              </w:rPr>
              <w:t>CONNECTED</w:t>
            </w:r>
          </w:p>
        </w:tc>
        <w:tc>
          <w:tcPr>
            <w:tcW w:w="2126"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5D40A59C" w14:textId="2F3CC2DF" w:rsidR="00F80B45" w:rsidRPr="00ED0AC7" w:rsidRDefault="00F80B45" w:rsidP="00F80B45">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b/>
                <w:bCs/>
                <w:color w:val="FFFFFF"/>
                <w:sz w:val="18"/>
                <w:szCs w:val="18"/>
                <w:lang w:val="en-US" w:eastAsia="ko-KR"/>
              </w:rPr>
              <w:t xml:space="preserve">5% UPT loss </w:t>
            </w:r>
            <w:r w:rsidRPr="00ED0AC7">
              <w:rPr>
                <w:rFonts w:ascii="Arial" w:eastAsia="SamsungOne 400" w:hAnsi="Arial" w:cs="Arial"/>
                <w:b/>
                <w:bCs/>
                <w:color w:val="FFFFFF"/>
                <w:sz w:val="18"/>
                <w:szCs w:val="18"/>
                <w:lang w:val="en-US" w:eastAsia="ko-KR"/>
              </w:rPr>
              <w:br/>
              <w:t>without early triggering</w:t>
            </w:r>
          </w:p>
          <w:p w14:paraId="141E29B7" w14:textId="77777777" w:rsidR="00F80B45" w:rsidRPr="00ED0AC7" w:rsidRDefault="00F80B45" w:rsidP="00F80B45">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hint="eastAsia"/>
                <w:b/>
                <w:bCs/>
                <w:color w:val="FFFFFF"/>
                <w:sz w:val="18"/>
                <w:szCs w:val="18"/>
                <w:lang w:val="en-US" w:eastAsia="ko-KR"/>
              </w:rPr>
              <w:t>(</w:t>
            </w:r>
            <w:r w:rsidRPr="00ED0AC7">
              <w:rPr>
                <w:rFonts w:ascii="Arial" w:eastAsia="SamsungOne 400" w:hAnsi="Arial" w:cs="Arial"/>
                <w:b/>
                <w:bCs/>
                <w:color w:val="FFFFFF"/>
                <w:sz w:val="18"/>
                <w:szCs w:val="18"/>
                <w:lang w:val="en-US" w:eastAsia="ko-KR"/>
              </w:rPr>
              <w:t>SRS/CQI)</w:t>
            </w:r>
          </w:p>
        </w:tc>
      </w:tr>
      <w:tr w:rsidR="00ED0AC7" w:rsidRPr="00ED0AC7" w14:paraId="71255FE3" w14:textId="77777777" w:rsidTr="00390E1A">
        <w:trPr>
          <w:trHeight w:val="20"/>
          <w:jc w:val="center"/>
        </w:trPr>
        <w:tc>
          <w:tcPr>
            <w:tcW w:w="1833" w:type="dxa"/>
            <w:vMerge/>
            <w:tcBorders>
              <w:top w:val="single" w:sz="8" w:space="0" w:color="FFFFFF"/>
              <w:left w:val="single" w:sz="8" w:space="0" w:color="FFFFFF"/>
              <w:bottom w:val="single" w:sz="24" w:space="0" w:color="FFFFFF"/>
              <w:right w:val="single" w:sz="8" w:space="0" w:color="FFFFFF"/>
            </w:tcBorders>
            <w:vAlign w:val="center"/>
            <w:hideMark/>
          </w:tcPr>
          <w:p w14:paraId="16C7805B" w14:textId="77777777" w:rsidR="00ED0AC7" w:rsidRPr="00ED0AC7" w:rsidRDefault="00ED0AC7" w:rsidP="00595FEE">
            <w:pPr>
              <w:rPr>
                <w:rFonts w:ascii="굴림" w:eastAsia="Times New Roman" w:hAnsi="굴림" w:cs="굴림"/>
                <w:sz w:val="18"/>
                <w:szCs w:val="18"/>
                <w:lang w:val="en-US" w:eastAsia="ko-KR"/>
              </w:rPr>
            </w:pPr>
          </w:p>
        </w:tc>
        <w:tc>
          <w:tcPr>
            <w:tcW w:w="2126" w:type="dxa"/>
            <w:tcBorders>
              <w:top w:val="single" w:sz="24" w:space="0" w:color="FFFFFF"/>
              <w:left w:val="single" w:sz="24"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E93E84A" w14:textId="77777777" w:rsidR="00ED0AC7" w:rsidRPr="00ED0AC7" w:rsidRDefault="00ED0AC7" w:rsidP="00595FEE">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With early triggering</w:t>
            </w:r>
          </w:p>
          <w:p w14:paraId="0B4358CB" w14:textId="77777777" w:rsidR="00ED0AC7" w:rsidRPr="00ED0AC7" w:rsidRDefault="00ED0AC7" w:rsidP="00595FEE">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(SRS/CQI)</w:t>
            </w:r>
          </w:p>
        </w:tc>
        <w:tc>
          <w:tcPr>
            <w:tcW w:w="2552" w:type="dxa"/>
            <w:tcBorders>
              <w:top w:val="single" w:sz="24" w:space="0" w:color="FFFFFF"/>
              <w:left w:val="single" w:sz="8" w:space="0" w:color="FFFFFF"/>
              <w:bottom w:val="single" w:sz="8" w:space="0" w:color="FFFFFF"/>
              <w:right w:val="single" w:sz="24" w:space="0" w:color="FFFFFF"/>
            </w:tcBorders>
            <w:shd w:val="clear" w:color="auto" w:fill="CBD6EB"/>
            <w:tcMar>
              <w:top w:w="72" w:type="dxa"/>
              <w:left w:w="144" w:type="dxa"/>
              <w:bottom w:w="72" w:type="dxa"/>
              <w:right w:w="144" w:type="dxa"/>
            </w:tcMar>
            <w:hideMark/>
          </w:tcPr>
          <w:p w14:paraId="31B22B9B" w14:textId="77777777" w:rsidR="00ED0AC7" w:rsidRPr="00ED0AC7" w:rsidRDefault="00ED0AC7" w:rsidP="00595FEE">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Without early triggering (SRS/CQI)</w:t>
            </w:r>
          </w:p>
        </w:tc>
        <w:tc>
          <w:tcPr>
            <w:tcW w:w="2126" w:type="dxa"/>
            <w:vMerge/>
            <w:tcBorders>
              <w:top w:val="single" w:sz="8" w:space="0" w:color="FFFFFF"/>
              <w:left w:val="single" w:sz="8" w:space="0" w:color="FFFFFF"/>
              <w:bottom w:val="single" w:sz="24" w:space="0" w:color="FFFFFF"/>
              <w:right w:val="single" w:sz="8" w:space="0" w:color="FFFFFF"/>
            </w:tcBorders>
            <w:vAlign w:val="center"/>
            <w:hideMark/>
          </w:tcPr>
          <w:p w14:paraId="1B3F9434" w14:textId="77777777" w:rsidR="00ED0AC7" w:rsidRPr="00ED0AC7" w:rsidRDefault="00ED0AC7" w:rsidP="00595FEE">
            <w:pPr>
              <w:rPr>
                <w:rFonts w:ascii="Arial" w:eastAsia="굴림" w:hAnsi="Arial" w:cs="Arial"/>
                <w:sz w:val="18"/>
                <w:szCs w:val="18"/>
                <w:lang w:val="en-US" w:eastAsia="ko-KR"/>
              </w:rPr>
            </w:pPr>
          </w:p>
        </w:tc>
      </w:tr>
      <w:tr w:rsidR="00ED0AC7" w:rsidRPr="00ED0AC7" w14:paraId="60DE672A" w14:textId="77777777" w:rsidTr="00390E1A">
        <w:trPr>
          <w:trHeight w:val="257"/>
          <w:jc w:val="center"/>
        </w:trPr>
        <w:tc>
          <w:tcPr>
            <w:tcW w:w="1833"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1DC6EDE" w14:textId="2317AA2B"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w:t>
            </w:r>
            <w:r w:rsidR="00FA3386">
              <w:rPr>
                <w:rFonts w:ascii="Arial" w:eastAsia="SamsungOne 400" w:hAnsi="Arial" w:cs="Arial"/>
                <w:color w:val="000000"/>
                <w:sz w:val="18"/>
                <w:szCs w:val="18"/>
                <w:lang w:val="en-US" w:eastAsia="ko-KR"/>
              </w:rPr>
              <w:t>M</w:t>
            </w:r>
            <w:r w:rsidRPr="00ED0AC7">
              <w:rPr>
                <w:rFonts w:ascii="Arial" w:eastAsia="SamsungOne 400" w:hAnsi="Arial" w:cs="Arial"/>
                <w:color w:val="000000"/>
                <w:sz w:val="18"/>
                <w:szCs w:val="18"/>
                <w:lang w:val="en-US" w:eastAsia="ko-KR"/>
              </w:rPr>
              <w:t>a</w:t>
            </w:r>
            <w:proofErr w:type="spellEnd"/>
            <w:r w:rsidRPr="00ED0AC7">
              <w:rPr>
                <w:rFonts w:ascii="Arial" w:eastAsia="SamsungOne 400" w:hAnsi="Arial" w:cs="Arial"/>
                <w:color w:val="000000"/>
                <w:sz w:val="18"/>
                <w:szCs w:val="18"/>
                <w:lang w:val="en-US" w:eastAsia="ko-KR"/>
              </w:rPr>
              <w:t xml:space="preserve"> (ISD=500m)</w:t>
            </w:r>
          </w:p>
        </w:tc>
        <w:tc>
          <w:tcPr>
            <w:tcW w:w="2126"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096079A" w14:textId="089D1092"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30.57</w:t>
            </w:r>
          </w:p>
        </w:tc>
        <w:tc>
          <w:tcPr>
            <w:tcW w:w="2552"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56AE6753" w14:textId="3F0F418B"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4.10</w:t>
            </w:r>
          </w:p>
        </w:tc>
        <w:tc>
          <w:tcPr>
            <w:tcW w:w="2126"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7BBEC6D2" w14:textId="386F12F4" w:rsidR="00ED0AC7" w:rsidRPr="00ED0AC7" w:rsidRDefault="00ED0AC7" w:rsidP="00ED0AC7">
            <w:pPr>
              <w:wordWrap w:val="0"/>
              <w:jc w:val="center"/>
              <w:rPr>
                <w:rFonts w:ascii="Arial" w:eastAsia="SamsungOne 400" w:hAnsi="Arial" w:cs="Arial"/>
                <w:color w:val="FF0000"/>
                <w:sz w:val="18"/>
                <w:szCs w:val="18"/>
                <w:lang w:val="en-US" w:eastAsia="ko-KR"/>
              </w:rPr>
            </w:pPr>
            <w:r w:rsidRPr="00ED0AC7">
              <w:rPr>
                <w:rFonts w:ascii="Arial" w:eastAsia="SamsungOne 400" w:hAnsi="Arial" w:cs="Arial"/>
                <w:color w:val="FF0000"/>
                <w:sz w:val="18"/>
                <w:szCs w:val="18"/>
                <w:lang w:val="en-US" w:eastAsia="ko-KR"/>
              </w:rPr>
              <w:t>87%</w:t>
            </w:r>
          </w:p>
        </w:tc>
      </w:tr>
      <w:tr w:rsidR="00ED0AC7" w:rsidRPr="00ED0AC7" w14:paraId="50022BF1" w14:textId="77777777" w:rsidTr="00390E1A">
        <w:trPr>
          <w:trHeight w:val="25"/>
          <w:jc w:val="center"/>
        </w:trPr>
        <w:tc>
          <w:tcPr>
            <w:tcW w:w="1833"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499C4D1" w14:textId="1CC5FCF5"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UMi</w:t>
            </w:r>
            <w:proofErr w:type="spellEnd"/>
            <w:r w:rsidRPr="00ED0AC7">
              <w:rPr>
                <w:rFonts w:ascii="Arial" w:eastAsia="SamsungOne 400" w:hAnsi="Arial" w:cs="Arial"/>
                <w:color w:val="000000"/>
                <w:sz w:val="18"/>
                <w:szCs w:val="18"/>
                <w:lang w:val="en-US" w:eastAsia="ko-KR"/>
              </w:rPr>
              <w:t xml:space="preserve"> (ISD=200m)</w:t>
            </w:r>
          </w:p>
        </w:tc>
        <w:tc>
          <w:tcPr>
            <w:tcW w:w="2126"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A207DE2" w14:textId="0DFAB39F"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26.12</w:t>
            </w:r>
          </w:p>
        </w:tc>
        <w:tc>
          <w:tcPr>
            <w:tcW w:w="2552"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4B8A3FE3" w14:textId="7E742213"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2.69</w:t>
            </w:r>
          </w:p>
        </w:tc>
        <w:tc>
          <w:tcPr>
            <w:tcW w:w="2126"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1C1B9D0" w14:textId="2B3DC7FE" w:rsidR="00ED0AC7" w:rsidRPr="00ED0AC7" w:rsidRDefault="00ED0AC7" w:rsidP="00ED0AC7">
            <w:pPr>
              <w:wordWrap w:val="0"/>
              <w:jc w:val="center"/>
              <w:rPr>
                <w:rFonts w:ascii="Arial" w:eastAsia="SamsungOne 400" w:hAnsi="Arial" w:cs="Arial"/>
                <w:color w:val="FF0000"/>
                <w:sz w:val="18"/>
                <w:szCs w:val="18"/>
                <w:lang w:val="en-US" w:eastAsia="ko-KR"/>
              </w:rPr>
            </w:pPr>
            <w:r w:rsidRPr="00ED0AC7">
              <w:rPr>
                <w:rFonts w:ascii="Arial" w:eastAsia="SamsungOne 400" w:hAnsi="Arial" w:cs="Arial"/>
                <w:color w:val="FF0000"/>
                <w:sz w:val="18"/>
                <w:szCs w:val="18"/>
                <w:lang w:val="en-US" w:eastAsia="ko-KR"/>
              </w:rPr>
              <w:t>90%</w:t>
            </w:r>
          </w:p>
        </w:tc>
      </w:tr>
    </w:tbl>
    <w:p w14:paraId="69DBC4BD" w14:textId="77777777" w:rsidR="00E527ED" w:rsidRDefault="00E527ED" w:rsidP="00E527ED">
      <w:pPr>
        <w:pStyle w:val="0Maintext"/>
        <w:spacing w:after="60" w:afterAutospacing="0"/>
        <w:ind w:firstLine="0"/>
        <w:rPr>
          <w:lang w:val="en-US" w:eastAsia="ko-KR"/>
        </w:rPr>
      </w:pPr>
    </w:p>
    <w:p w14:paraId="784B48ED" w14:textId="58533782" w:rsidR="00E527ED" w:rsidRDefault="002630F1" w:rsidP="002630F1">
      <w:pPr>
        <w:pStyle w:val="0Maintext"/>
        <w:spacing w:after="60" w:afterAutospacing="0"/>
        <w:ind w:firstLine="0"/>
        <w:rPr>
          <w:lang w:val="en-US" w:eastAsia="ko-KR"/>
        </w:rPr>
      </w:pPr>
      <w:r w:rsidRPr="00B31B76">
        <w:rPr>
          <w:rFonts w:hint="eastAsia"/>
          <w:b/>
          <w:bCs/>
          <w:u w:val="single"/>
          <w:lang w:val="en-US" w:eastAsia="ko-KR"/>
        </w:rPr>
        <w:t>O</w:t>
      </w:r>
      <w:r w:rsidRPr="00B31B76">
        <w:rPr>
          <w:b/>
          <w:bCs/>
          <w:u w:val="single"/>
          <w:lang w:val="en-US" w:eastAsia="ko-KR"/>
        </w:rPr>
        <w:t>bservation</w:t>
      </w:r>
      <w:r w:rsidR="00626A0B">
        <w:rPr>
          <w:b/>
          <w:bCs/>
          <w:u w:val="single"/>
          <w:lang w:val="en-US" w:eastAsia="ko-KR"/>
        </w:rPr>
        <w:t xml:space="preserve"> 1</w:t>
      </w:r>
      <w:r>
        <w:rPr>
          <w:lang w:val="en-US" w:eastAsia="ko-KR"/>
        </w:rPr>
        <w:t>: During transitioning from RRC</w:t>
      </w:r>
      <w:r w:rsidR="007237D3">
        <w:rPr>
          <w:lang w:val="en-US" w:eastAsia="ko-KR"/>
        </w:rPr>
        <w:t>_</w:t>
      </w:r>
      <w:r>
        <w:rPr>
          <w:lang w:val="en-US" w:eastAsia="ko-KR"/>
        </w:rPr>
        <w:t>IDLE to RRC</w:t>
      </w:r>
      <w:r w:rsidR="007237D3">
        <w:rPr>
          <w:lang w:val="en-US" w:eastAsia="ko-KR"/>
        </w:rPr>
        <w:t>_</w:t>
      </w:r>
      <w:r>
        <w:rPr>
          <w:lang w:val="en-US" w:eastAsia="ko-KR"/>
        </w:rPr>
        <w:t>CONNECTED mode, without early triggering SRS</w:t>
      </w:r>
      <w:r w:rsidR="007237D3">
        <w:rPr>
          <w:lang w:val="en-US" w:eastAsia="ko-KR"/>
        </w:rPr>
        <w:t xml:space="preserve"> and</w:t>
      </w:r>
      <w:r>
        <w:rPr>
          <w:lang w:val="en-US" w:eastAsia="ko-KR"/>
        </w:rPr>
        <w:t xml:space="preserve"> CQI</w:t>
      </w:r>
      <w:r w:rsidR="007237D3">
        <w:rPr>
          <w:lang w:val="en-US" w:eastAsia="ko-KR"/>
        </w:rPr>
        <w:t xml:space="preserve"> in TDD scenario</w:t>
      </w:r>
      <w:r>
        <w:rPr>
          <w:lang w:val="en-US" w:eastAsia="ko-KR"/>
        </w:rPr>
        <w:t>, large UPT loss has been observed as follows:</w:t>
      </w:r>
    </w:p>
    <w:p w14:paraId="739295B6" w14:textId="6ACC48E5" w:rsidR="002630F1" w:rsidRDefault="002630F1" w:rsidP="00D93AF5">
      <w:pPr>
        <w:pStyle w:val="0Maintext"/>
        <w:numPr>
          <w:ilvl w:val="0"/>
          <w:numId w:val="70"/>
        </w:numPr>
        <w:spacing w:after="60" w:afterAutospacing="0"/>
        <w:rPr>
          <w:lang w:val="en-US" w:eastAsia="ko-KR"/>
        </w:rPr>
      </w:pPr>
      <w:r>
        <w:rPr>
          <w:lang w:val="en-US" w:eastAsia="ko-KR"/>
        </w:rPr>
        <w:t>In average UPT: up to 80% loss</w:t>
      </w:r>
    </w:p>
    <w:p w14:paraId="3A157799" w14:textId="5C3009E3" w:rsidR="002630F1" w:rsidRDefault="002630F1" w:rsidP="00D93AF5">
      <w:pPr>
        <w:pStyle w:val="0Maintext"/>
        <w:numPr>
          <w:ilvl w:val="0"/>
          <w:numId w:val="70"/>
        </w:numPr>
        <w:spacing w:after="60" w:afterAutospacing="0"/>
        <w:rPr>
          <w:lang w:val="en-US" w:eastAsia="ko-KR"/>
        </w:rPr>
      </w:pPr>
      <w:r>
        <w:rPr>
          <w:rFonts w:hint="eastAsia"/>
          <w:lang w:val="en-US" w:eastAsia="ko-KR"/>
        </w:rPr>
        <w:t>I</w:t>
      </w:r>
      <w:r>
        <w:rPr>
          <w:lang w:val="en-US" w:eastAsia="ko-KR"/>
        </w:rPr>
        <w:t>n 5% (cell-edge) UPT: up to 90% loss</w:t>
      </w:r>
    </w:p>
    <w:p w14:paraId="382986CC" w14:textId="77777777" w:rsidR="00B7165A" w:rsidRPr="00362F7E" w:rsidRDefault="00B7165A" w:rsidP="00362F7E">
      <w:pPr>
        <w:pStyle w:val="0Maintext"/>
        <w:spacing w:after="60" w:afterAutospacing="0"/>
        <w:ind w:firstLine="0"/>
        <w:rPr>
          <w:lang w:val="en-US" w:eastAsia="ko-KR"/>
        </w:rPr>
      </w:pPr>
    </w:p>
    <w:p w14:paraId="6D32AC19" w14:textId="0E68A2CB" w:rsidR="0029312A" w:rsidRPr="009123A0" w:rsidRDefault="007E5366" w:rsidP="0029312A">
      <w:pPr>
        <w:pStyle w:val="2"/>
        <w:numPr>
          <w:ilvl w:val="1"/>
          <w:numId w:val="2"/>
        </w:numPr>
        <w:rPr>
          <w:sz w:val="28"/>
          <w:szCs w:val="28"/>
          <w:lang w:val="en-US"/>
        </w:rPr>
      </w:pPr>
      <w:r>
        <w:rPr>
          <w:sz w:val="28"/>
          <w:szCs w:val="28"/>
          <w:lang w:val="en-US"/>
        </w:rPr>
        <w:t xml:space="preserve">Early triggering during transitioning IDLE/INACTIVE </w:t>
      </w:r>
      <w:r w:rsidRPr="007E5366">
        <w:rPr>
          <w:sz w:val="28"/>
          <w:szCs w:val="28"/>
          <w:lang w:val="en-US"/>
        </w:rPr>
        <w:sym w:font="Wingdings" w:char="F0E0"/>
      </w:r>
      <w:r>
        <w:rPr>
          <w:sz w:val="28"/>
          <w:szCs w:val="28"/>
          <w:lang w:val="en-US"/>
        </w:rPr>
        <w:t xml:space="preserve"> CONNECTED</w:t>
      </w:r>
    </w:p>
    <w:p w14:paraId="2DC460FD" w14:textId="01BEA076" w:rsidR="00A836D7" w:rsidRDefault="0060444B" w:rsidP="00A836D7">
      <w:pPr>
        <w:pStyle w:val="0Maintext"/>
        <w:spacing w:after="60" w:afterAutospacing="0"/>
        <w:rPr>
          <w:lang w:val="en-US" w:eastAsia="ko-KR"/>
        </w:rPr>
      </w:pPr>
      <w:r>
        <w:rPr>
          <w:lang w:val="en-US" w:eastAsia="ko-KR"/>
        </w:rPr>
        <w:t>To introduce the early triggering mechanism during transitioning RRC IDLE/INACTIVE to RRC CONNECTED, the following issues should be discussed and decided.</w:t>
      </w:r>
    </w:p>
    <w:p w14:paraId="4B2213F3" w14:textId="0CC57D66" w:rsidR="0060444B" w:rsidRPr="00530CD6" w:rsidRDefault="007237D3" w:rsidP="00D93AF5">
      <w:pPr>
        <w:pStyle w:val="0Maintext"/>
        <w:numPr>
          <w:ilvl w:val="0"/>
          <w:numId w:val="71"/>
        </w:numPr>
        <w:spacing w:after="60" w:afterAutospacing="0"/>
        <w:ind w:left="364"/>
        <w:rPr>
          <w:b/>
          <w:bCs/>
          <w:u w:val="single"/>
          <w:lang w:val="en-US" w:eastAsia="ko-KR"/>
        </w:rPr>
      </w:pPr>
      <w:r>
        <w:rPr>
          <w:b/>
          <w:bCs/>
          <w:u w:val="single"/>
          <w:lang w:val="en-US" w:eastAsia="ko-KR"/>
        </w:rPr>
        <w:t xml:space="preserve">The behavior of </w:t>
      </w:r>
      <w:r w:rsidR="0060444B" w:rsidRPr="00530CD6">
        <w:rPr>
          <w:b/>
          <w:bCs/>
          <w:u w:val="single"/>
          <w:lang w:val="en-US" w:eastAsia="ko-KR"/>
        </w:rPr>
        <w:t xml:space="preserve">channel/signal </w:t>
      </w:r>
      <w:r>
        <w:rPr>
          <w:b/>
          <w:bCs/>
          <w:u w:val="single"/>
          <w:lang w:val="en-US" w:eastAsia="ko-KR"/>
        </w:rPr>
        <w:t xml:space="preserve">for </w:t>
      </w:r>
      <w:r w:rsidR="0060444B" w:rsidRPr="00530CD6">
        <w:rPr>
          <w:b/>
          <w:bCs/>
          <w:u w:val="single"/>
          <w:lang w:val="en-US" w:eastAsia="ko-KR"/>
        </w:rPr>
        <w:t>early triggering</w:t>
      </w:r>
    </w:p>
    <w:p w14:paraId="34BA1358" w14:textId="0EAB8AB8" w:rsidR="0060444B" w:rsidRDefault="007237D3" w:rsidP="00D93AF5">
      <w:pPr>
        <w:pStyle w:val="0Maintext"/>
        <w:numPr>
          <w:ilvl w:val="0"/>
          <w:numId w:val="70"/>
        </w:numPr>
        <w:spacing w:after="60" w:afterAutospacing="0"/>
        <w:rPr>
          <w:lang w:val="en-US" w:eastAsia="ko-KR"/>
        </w:rPr>
      </w:pPr>
      <w:r>
        <w:rPr>
          <w:lang w:val="en-US" w:eastAsia="ko-KR"/>
        </w:rPr>
        <w:t>As clearly described in the WID</w:t>
      </w:r>
      <w:r w:rsidR="003918BA">
        <w:rPr>
          <w:lang w:val="en-US" w:eastAsia="ko-KR"/>
        </w:rPr>
        <w:t xml:space="preserve">, SRS antenna switching, CSI-RS for CSI, CSI-RS for tracking, and aperiodic CSI reporting </w:t>
      </w:r>
      <w:r>
        <w:rPr>
          <w:lang w:val="en-US" w:eastAsia="ko-KR"/>
        </w:rPr>
        <w:t>are the signals</w:t>
      </w:r>
      <w:r w:rsidR="00C81ACB">
        <w:rPr>
          <w:lang w:val="en-US" w:eastAsia="ko-KR"/>
        </w:rPr>
        <w:t xml:space="preserve"> </w:t>
      </w:r>
      <w:r w:rsidR="001B0CBF">
        <w:rPr>
          <w:lang w:val="en-US" w:eastAsia="ko-KR"/>
        </w:rPr>
        <w:t xml:space="preserve">to be specified for </w:t>
      </w:r>
      <w:r w:rsidR="003918BA">
        <w:rPr>
          <w:lang w:val="en-US" w:eastAsia="ko-KR"/>
        </w:rPr>
        <w:t xml:space="preserve">early triggering </w:t>
      </w:r>
    </w:p>
    <w:p w14:paraId="34002354" w14:textId="0098FC5C" w:rsidR="003918BA" w:rsidRDefault="003918BA" w:rsidP="00D93AF5">
      <w:pPr>
        <w:pStyle w:val="0Maintext"/>
        <w:numPr>
          <w:ilvl w:val="0"/>
          <w:numId w:val="70"/>
        </w:numPr>
        <w:spacing w:after="60" w:afterAutospacing="0"/>
        <w:rPr>
          <w:lang w:val="en-US" w:eastAsia="ko-KR"/>
        </w:rPr>
      </w:pPr>
      <w:r>
        <w:rPr>
          <w:lang w:val="en-US" w:eastAsia="ko-KR"/>
        </w:rPr>
        <w:lastRenderedPageBreak/>
        <w:t>Also, when it comes to time</w:t>
      </w:r>
      <w:r w:rsidR="00133FBF">
        <w:rPr>
          <w:lang w:val="en-US" w:eastAsia="ko-KR"/>
        </w:rPr>
        <w:t>-</w:t>
      </w:r>
      <w:r>
        <w:rPr>
          <w:lang w:val="en-US" w:eastAsia="ko-KR"/>
        </w:rPr>
        <w:t xml:space="preserve">domain behavior, aperiodic signals </w:t>
      </w:r>
      <w:r w:rsidR="00537267">
        <w:rPr>
          <w:lang w:val="en-US" w:eastAsia="ko-KR"/>
        </w:rPr>
        <w:t xml:space="preserve">can be considered as a starting point </w:t>
      </w:r>
      <w:r>
        <w:rPr>
          <w:lang w:val="en-US" w:eastAsia="ko-KR"/>
        </w:rPr>
        <w:t>for SRS antenna switching, CSI-RS for CSI, and CSI-RS for tracking</w:t>
      </w:r>
      <w:r w:rsidR="00537267">
        <w:rPr>
          <w:lang w:val="en-US" w:eastAsia="ko-KR"/>
        </w:rPr>
        <w:t xml:space="preserve"> which should be discussed with high priority</w:t>
      </w:r>
      <w:r>
        <w:rPr>
          <w:lang w:val="en-US" w:eastAsia="ko-KR"/>
        </w:rPr>
        <w:t>.</w:t>
      </w:r>
    </w:p>
    <w:p w14:paraId="1C59777B" w14:textId="409A59A6" w:rsidR="003918BA" w:rsidRDefault="003918BA" w:rsidP="00D93AF5">
      <w:pPr>
        <w:pStyle w:val="0Maintext"/>
        <w:numPr>
          <w:ilvl w:val="0"/>
          <w:numId w:val="70"/>
        </w:numPr>
        <w:spacing w:after="60" w:afterAutospacing="0"/>
        <w:rPr>
          <w:lang w:val="en-US" w:eastAsia="ko-KR"/>
        </w:rPr>
      </w:pPr>
      <w:r>
        <w:rPr>
          <w:lang w:val="en-US" w:eastAsia="ko-KR"/>
        </w:rPr>
        <w:t>If we extend</w:t>
      </w:r>
      <w:r w:rsidR="00537267">
        <w:rPr>
          <w:lang w:val="en-US" w:eastAsia="ko-KR"/>
        </w:rPr>
        <w:t xml:space="preserve"> to periodic signals, </w:t>
      </w:r>
      <w:r w:rsidR="00077D2D">
        <w:rPr>
          <w:lang w:val="en-US" w:eastAsia="ko-KR"/>
        </w:rPr>
        <w:t>it shall be discussed when a UE can start to transmit periodic SRS antenna switching, and when a UE can receive/measure periodic CSI-RS for CSI and/or CSI-RS for tracking.</w:t>
      </w:r>
    </w:p>
    <w:p w14:paraId="63B74C8D" w14:textId="5F1BD9DB" w:rsidR="00133FBF" w:rsidRDefault="00B62F60" w:rsidP="00D93AF5">
      <w:pPr>
        <w:pStyle w:val="0Maintext"/>
        <w:numPr>
          <w:ilvl w:val="0"/>
          <w:numId w:val="70"/>
        </w:numPr>
        <w:spacing w:after="60" w:afterAutospacing="0"/>
        <w:rPr>
          <w:lang w:val="en-US" w:eastAsia="ko-KR"/>
        </w:rPr>
      </w:pPr>
      <w:r>
        <w:rPr>
          <w:lang w:val="en-US" w:eastAsia="ko-KR"/>
        </w:rPr>
        <w:t>For simplicity, semi-persistent should not be supported.</w:t>
      </w:r>
    </w:p>
    <w:p w14:paraId="01ED4AAD" w14:textId="39E9A3E3" w:rsidR="00C429AA" w:rsidRDefault="00C429AA" w:rsidP="00193709">
      <w:pPr>
        <w:pStyle w:val="0Maintext"/>
        <w:spacing w:after="60" w:afterAutospacing="0"/>
        <w:ind w:firstLine="0"/>
        <w:rPr>
          <w:lang w:val="en-US" w:eastAsia="ko-KR"/>
        </w:rPr>
      </w:pPr>
    </w:p>
    <w:p w14:paraId="0273A7AB" w14:textId="77777777" w:rsidR="00193709" w:rsidRDefault="00193709" w:rsidP="0019370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xml:space="preserve">: </w:t>
      </w:r>
      <w:r>
        <w:rPr>
          <w:lang w:val="en-US" w:eastAsia="ko-KR"/>
        </w:rPr>
        <w:t xml:space="preserve">Per the endorsed Rel-20 MIMO Ph6 WID, early triggering during transitioning IDLE/INACTIVE </w:t>
      </w:r>
      <w:r w:rsidRPr="006315B1">
        <w:rPr>
          <w:lang w:val="en-US" w:eastAsia="ko-KR"/>
        </w:rPr>
        <w:sym w:font="Wingdings" w:char="F0E0"/>
      </w:r>
      <w:r>
        <w:rPr>
          <w:lang w:val="en-US" w:eastAsia="ko-KR"/>
        </w:rPr>
        <w:t xml:space="preserve"> CONNECTED comprises only SRS antenna switching, CSI-RS for CSI, CSI-RS for tracking, and CSI reporting.</w:t>
      </w:r>
    </w:p>
    <w:p w14:paraId="29F3F90E" w14:textId="77777777" w:rsidR="00193709" w:rsidRDefault="00193709" w:rsidP="00D93AF5">
      <w:pPr>
        <w:pStyle w:val="0Maintext"/>
        <w:numPr>
          <w:ilvl w:val="0"/>
          <w:numId w:val="75"/>
        </w:numPr>
        <w:spacing w:after="60" w:afterAutospacing="0"/>
        <w:rPr>
          <w:lang w:val="en-US" w:eastAsia="ko-KR"/>
        </w:rPr>
      </w:pPr>
      <w:r>
        <w:rPr>
          <w:lang w:val="en-US" w:eastAsia="ko-KR"/>
        </w:rPr>
        <w:t>Aperiodic should be used as the starting point in terms of time-domain behavior</w:t>
      </w:r>
    </w:p>
    <w:p w14:paraId="0FA64ED4" w14:textId="77777777" w:rsidR="00193709" w:rsidRDefault="00193709" w:rsidP="00D93AF5">
      <w:pPr>
        <w:pStyle w:val="0Maintext"/>
        <w:numPr>
          <w:ilvl w:val="0"/>
          <w:numId w:val="75"/>
        </w:numPr>
        <w:spacing w:after="60" w:afterAutospacing="0"/>
        <w:rPr>
          <w:lang w:val="en-US" w:eastAsia="ko-KR"/>
        </w:rPr>
      </w:pPr>
      <w:r>
        <w:rPr>
          <w:lang w:val="en-US" w:eastAsia="ko-KR"/>
        </w:rPr>
        <w:t>Semi-persistent is not supported</w:t>
      </w:r>
    </w:p>
    <w:p w14:paraId="7A2AE318" w14:textId="77777777" w:rsidR="00193709" w:rsidRDefault="00193709" w:rsidP="00193709">
      <w:pPr>
        <w:pStyle w:val="0Maintext"/>
        <w:spacing w:after="60" w:afterAutospacing="0"/>
        <w:ind w:firstLine="0"/>
        <w:rPr>
          <w:lang w:val="en-US" w:eastAsia="ko-KR"/>
        </w:rPr>
      </w:pPr>
    </w:p>
    <w:p w14:paraId="5A5705E1" w14:textId="77777777" w:rsidR="00193709" w:rsidRDefault="00193709" w:rsidP="0019370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2</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further discuss whether periodic signals (SRS antenna switching, CSI-RS for CSI, and CSI-RS for tracking) also can be supported for early triggering, and if so, it shall be discussed when a UE can start to transmit/receive such periodic signals.</w:t>
      </w:r>
    </w:p>
    <w:p w14:paraId="5341129B" w14:textId="77777777" w:rsidR="00193709" w:rsidRPr="00193709" w:rsidRDefault="00193709" w:rsidP="00193709">
      <w:pPr>
        <w:pStyle w:val="0Maintext"/>
        <w:spacing w:after="60" w:afterAutospacing="0"/>
        <w:ind w:firstLine="0"/>
        <w:rPr>
          <w:lang w:val="en-US" w:eastAsia="ko-KR"/>
        </w:rPr>
      </w:pPr>
    </w:p>
    <w:p w14:paraId="2E5C2E57" w14:textId="0E182CC0" w:rsidR="005F38F2" w:rsidRPr="005F38F2" w:rsidRDefault="005F38F2" w:rsidP="00193709">
      <w:pPr>
        <w:pStyle w:val="0Maintext"/>
        <w:spacing w:after="60" w:afterAutospacing="0"/>
        <w:rPr>
          <w:lang w:val="en-US" w:eastAsia="ko-KR"/>
        </w:rPr>
      </w:pPr>
      <w:r>
        <w:rPr>
          <w:rFonts w:hint="eastAsia"/>
          <w:lang w:val="en-US" w:eastAsia="ko-KR"/>
        </w:rPr>
        <w:t>I</w:t>
      </w:r>
      <w:r>
        <w:rPr>
          <w:lang w:val="en-US" w:eastAsia="ko-KR"/>
        </w:rPr>
        <w:t>n RAN1#122 [3], the following agreements were made for triggering some possible aperiodic signals for early triggering during transitioning IDLE/INACTIVE</w:t>
      </w:r>
      <w:r w:rsidRPr="005F38F2">
        <w:rPr>
          <w:lang w:val="en-US" w:eastAsia="ko-KR"/>
        </w:rPr>
        <w:sym w:font="Wingdings" w:char="F0E0"/>
      </w:r>
      <w:r>
        <w:rPr>
          <w:lang w:val="en-US" w:eastAsia="ko-KR"/>
        </w:rPr>
        <w:t>CONNECTED.</w:t>
      </w:r>
    </w:p>
    <w:tbl>
      <w:tblPr>
        <w:tblStyle w:val="ad"/>
        <w:tblW w:w="0" w:type="auto"/>
        <w:tblLook w:val="04A0" w:firstRow="1" w:lastRow="0" w:firstColumn="1" w:lastColumn="0" w:noHBand="0" w:noVBand="1"/>
      </w:tblPr>
      <w:tblGrid>
        <w:gridCol w:w="9629"/>
      </w:tblGrid>
      <w:tr w:rsidR="005F38F2" w:rsidRPr="005F38F2" w14:paraId="72BADAF8" w14:textId="77777777" w:rsidTr="005F38F2">
        <w:tc>
          <w:tcPr>
            <w:tcW w:w="9629" w:type="dxa"/>
          </w:tcPr>
          <w:p w14:paraId="056F3EEE" w14:textId="4AF572D8" w:rsidR="005F38F2" w:rsidRPr="005F38F2" w:rsidRDefault="005F38F2" w:rsidP="005F38F2">
            <w:pPr>
              <w:snapToGrid w:val="0"/>
              <w:jc w:val="both"/>
              <w:rPr>
                <w:rFonts w:eastAsia="SimSun"/>
                <w:b/>
                <w:sz w:val="20"/>
                <w:highlight w:val="green"/>
              </w:rPr>
            </w:pPr>
            <w:proofErr w:type="spellStart"/>
            <w:r w:rsidRPr="005F38F2">
              <w:rPr>
                <w:rFonts w:eastAsia="SimSun"/>
                <w:b/>
                <w:sz w:val="20"/>
                <w:highlight w:val="green"/>
              </w:rPr>
              <w:t>greement</w:t>
            </w:r>
            <w:proofErr w:type="spellEnd"/>
            <w:r w:rsidRPr="005F38F2">
              <w:rPr>
                <w:rFonts w:eastAsia="SimSun"/>
                <w:b/>
                <w:sz w:val="20"/>
                <w:highlight w:val="green"/>
              </w:rPr>
              <w:t xml:space="preserve"> in RAN1#122</w:t>
            </w:r>
          </w:p>
          <w:p w14:paraId="17CDD40E" w14:textId="77777777" w:rsidR="005F38F2" w:rsidRPr="005F38F2" w:rsidRDefault="005F38F2" w:rsidP="005F38F2">
            <w:pPr>
              <w:snapToGrid w:val="0"/>
              <w:jc w:val="both"/>
              <w:rPr>
                <w:rFonts w:eastAsia="SimSun"/>
                <w:bCs/>
                <w:sz w:val="20"/>
              </w:rPr>
            </w:pPr>
            <w:r w:rsidRPr="005F38F2">
              <w:rPr>
                <w:rFonts w:eastAsia="SimSun"/>
                <w:bCs/>
                <w:sz w:val="20"/>
              </w:rPr>
              <w:t xml:space="preserve">For UE transition from IDLE/INACTIVE to CONNECTED mode, support at least aperiodic SRS-AS transmission triggered via MSG4 of 4-Step RACH. </w:t>
            </w:r>
          </w:p>
          <w:p w14:paraId="7585037D" w14:textId="77777777" w:rsidR="005F38F2" w:rsidRPr="005F38F2" w:rsidRDefault="005F38F2" w:rsidP="005F38F2">
            <w:pPr>
              <w:jc w:val="both"/>
              <w:rPr>
                <w:sz w:val="20"/>
              </w:rPr>
            </w:pPr>
          </w:p>
          <w:p w14:paraId="0AE3C44E" w14:textId="0ACADC54" w:rsidR="005F38F2" w:rsidRPr="005F38F2" w:rsidRDefault="005F38F2" w:rsidP="005F38F2">
            <w:pPr>
              <w:snapToGrid w:val="0"/>
              <w:jc w:val="both"/>
              <w:rPr>
                <w:rFonts w:eastAsia="SimSun"/>
                <w:b/>
                <w:sz w:val="20"/>
              </w:rPr>
            </w:pPr>
            <w:r w:rsidRPr="005F38F2">
              <w:rPr>
                <w:rFonts w:eastAsia="SimSun"/>
                <w:b/>
                <w:sz w:val="20"/>
                <w:highlight w:val="green"/>
              </w:rPr>
              <w:t>Agreement in RAN1#122</w:t>
            </w:r>
          </w:p>
          <w:p w14:paraId="5EEE9B68" w14:textId="491A32C0" w:rsidR="005F38F2" w:rsidRPr="005F38F2" w:rsidRDefault="005F38F2" w:rsidP="005F38F2">
            <w:pPr>
              <w:snapToGrid w:val="0"/>
              <w:jc w:val="both"/>
              <w:rPr>
                <w:rFonts w:eastAsia="SimSun"/>
                <w:bCs/>
                <w:sz w:val="20"/>
              </w:rPr>
            </w:pPr>
            <w:r w:rsidRPr="005F38F2">
              <w:rPr>
                <w:rFonts w:eastAsia="SimSun"/>
                <w:bCs/>
                <w:sz w:val="20"/>
              </w:rPr>
              <w:t xml:space="preserve">For UE transition from IDLE/INACTIVE to CONNECTED mode, support aperiodic CSI reporting triggered via MSG4 of 4-Step RACH based on the followings: </w:t>
            </w:r>
          </w:p>
          <w:p w14:paraId="02CCD208" w14:textId="77777777" w:rsidR="005F38F2" w:rsidRPr="005F38F2" w:rsidRDefault="005F38F2" w:rsidP="00D93AF5">
            <w:pPr>
              <w:pStyle w:val="ab"/>
              <w:numPr>
                <w:ilvl w:val="0"/>
                <w:numId w:val="80"/>
              </w:numPr>
              <w:ind w:leftChars="0" w:hanging="158"/>
              <w:contextualSpacing/>
              <w:jc w:val="both"/>
              <w:rPr>
                <w:sz w:val="20"/>
              </w:rPr>
            </w:pPr>
            <w:r w:rsidRPr="005F38F2">
              <w:rPr>
                <w:sz w:val="20"/>
              </w:rPr>
              <w:t>The aperiodic CSI reporting is transmitted on PUSCH.</w:t>
            </w:r>
          </w:p>
          <w:p w14:paraId="06A229F1" w14:textId="77777777" w:rsidR="005F38F2" w:rsidRPr="005F38F2" w:rsidRDefault="005F38F2" w:rsidP="00D93AF5">
            <w:pPr>
              <w:pStyle w:val="ab"/>
              <w:numPr>
                <w:ilvl w:val="0"/>
                <w:numId w:val="80"/>
              </w:numPr>
              <w:ind w:leftChars="0" w:hanging="158"/>
              <w:contextualSpacing/>
              <w:jc w:val="both"/>
              <w:rPr>
                <w:sz w:val="20"/>
              </w:rPr>
            </w:pPr>
            <w:r w:rsidRPr="005F38F2">
              <w:rPr>
                <w:sz w:val="20"/>
              </w:rPr>
              <w:t xml:space="preserve">Support </w:t>
            </w:r>
            <w:r w:rsidRPr="005F38F2">
              <w:rPr>
                <w:bCs/>
                <w:sz w:val="20"/>
              </w:rPr>
              <w:t>at least aperiodic CSI-RS for CSI associated with the aperiodic CSI reporting</w:t>
            </w:r>
          </w:p>
          <w:p w14:paraId="162FBC67" w14:textId="77777777" w:rsidR="005F38F2" w:rsidRPr="005F38F2" w:rsidRDefault="005F38F2" w:rsidP="00D93AF5">
            <w:pPr>
              <w:pStyle w:val="ab"/>
              <w:numPr>
                <w:ilvl w:val="0"/>
                <w:numId w:val="80"/>
              </w:numPr>
              <w:ind w:leftChars="0" w:hanging="158"/>
              <w:contextualSpacing/>
              <w:jc w:val="both"/>
              <w:rPr>
                <w:sz w:val="20"/>
              </w:rPr>
            </w:pPr>
            <w:r w:rsidRPr="005F38F2">
              <w:rPr>
                <w:sz w:val="20"/>
              </w:rPr>
              <w:t>Support PMI-based reporting with wideband PMI based on Rel-15 Type-I SP codebook and wideband CQI</w:t>
            </w:r>
          </w:p>
          <w:p w14:paraId="405B6837" w14:textId="77777777" w:rsidR="005F38F2" w:rsidRPr="005F38F2" w:rsidRDefault="005F38F2" w:rsidP="00D93AF5">
            <w:pPr>
              <w:numPr>
                <w:ilvl w:val="1"/>
                <w:numId w:val="81"/>
              </w:numPr>
              <w:ind w:left="1030" w:hanging="141"/>
              <w:contextualSpacing/>
              <w:jc w:val="both"/>
              <w:rPr>
                <w:sz w:val="20"/>
              </w:rPr>
            </w:pPr>
            <w:r w:rsidRPr="005F38F2">
              <w:rPr>
                <w:sz w:val="20"/>
              </w:rPr>
              <w:t>FFS: Which report quantity(s) can be configured</w:t>
            </w:r>
          </w:p>
          <w:p w14:paraId="0DB9E867" w14:textId="15CA3B1D" w:rsidR="005F38F2" w:rsidRPr="005F38F2" w:rsidRDefault="005F38F2" w:rsidP="00D93AF5">
            <w:pPr>
              <w:pStyle w:val="ab"/>
              <w:numPr>
                <w:ilvl w:val="0"/>
                <w:numId w:val="80"/>
              </w:numPr>
              <w:ind w:leftChars="0" w:hanging="158"/>
              <w:contextualSpacing/>
              <w:jc w:val="both"/>
              <w:rPr>
                <w:sz w:val="20"/>
              </w:rPr>
            </w:pPr>
            <w:r w:rsidRPr="005F38F2">
              <w:rPr>
                <w:sz w:val="20"/>
              </w:rPr>
              <w:t>Support PMI-free reporti</w:t>
            </w:r>
            <w:r w:rsidRPr="005F38F2">
              <w:rPr>
                <w:rFonts w:eastAsia="PMingLiU"/>
                <w:sz w:val="20"/>
                <w:lang w:eastAsia="zh-TW"/>
              </w:rPr>
              <w:t>ng</w:t>
            </w:r>
            <w:r w:rsidRPr="005F38F2">
              <w:rPr>
                <w:sz w:val="20"/>
              </w:rPr>
              <w:t xml:space="preserve"> with wideband CQI</w:t>
            </w:r>
          </w:p>
          <w:p w14:paraId="7FB2357C" w14:textId="34D79833" w:rsidR="005F38F2" w:rsidRPr="005F38F2" w:rsidRDefault="005F38F2" w:rsidP="00D93AF5">
            <w:pPr>
              <w:numPr>
                <w:ilvl w:val="1"/>
                <w:numId w:val="81"/>
              </w:numPr>
              <w:ind w:left="1030" w:hanging="141"/>
              <w:contextualSpacing/>
              <w:jc w:val="both"/>
              <w:rPr>
                <w:sz w:val="20"/>
                <w:lang w:eastAsia="ko-KR"/>
              </w:rPr>
            </w:pPr>
            <w:r w:rsidRPr="005F38F2">
              <w:rPr>
                <w:sz w:val="20"/>
              </w:rPr>
              <w:t>FFS: Which report quantity can be configured</w:t>
            </w:r>
          </w:p>
        </w:tc>
      </w:tr>
    </w:tbl>
    <w:p w14:paraId="3D8F36BF" w14:textId="7D88456D" w:rsidR="00261AB0" w:rsidRDefault="005F38F2" w:rsidP="00261AB0">
      <w:pPr>
        <w:pStyle w:val="0Maintext"/>
        <w:spacing w:after="60" w:afterAutospacing="0"/>
        <w:rPr>
          <w:lang w:val="en-US" w:eastAsia="ko-KR"/>
        </w:rPr>
      </w:pPr>
      <w:r>
        <w:rPr>
          <w:lang w:val="en-US" w:eastAsia="ko-KR"/>
        </w:rPr>
        <w:t>As above, aperiodic SRS, aperiodic CSI-RS for CSI, and aperiodic CSI report (with PMI-based and PMI-free per WID) are agreed. Remaining aperiodic signal which is possibly triggered is aperiodic CSI-RS for tracking</w:t>
      </w:r>
      <w:r w:rsidR="00261AB0">
        <w:rPr>
          <w:lang w:val="en-US" w:eastAsia="ko-KR"/>
        </w:rPr>
        <w:t xml:space="preserve"> (i.e., TRS)</w:t>
      </w:r>
      <w:r>
        <w:rPr>
          <w:lang w:val="en-US" w:eastAsia="ko-KR"/>
        </w:rPr>
        <w:t xml:space="preserve">. Per WID, it should be supported, and signaling structure from fast </w:t>
      </w:r>
      <w:proofErr w:type="spellStart"/>
      <w:r>
        <w:rPr>
          <w:lang w:val="en-US" w:eastAsia="ko-KR"/>
        </w:rPr>
        <w:t>SCell</w:t>
      </w:r>
      <w:proofErr w:type="spellEnd"/>
      <w:r>
        <w:rPr>
          <w:lang w:val="en-US" w:eastAsia="ko-KR"/>
        </w:rPr>
        <w:t xml:space="preserve"> activation can be reused if needed.</w:t>
      </w:r>
      <w:r w:rsidR="00193709">
        <w:rPr>
          <w:lang w:val="en-US" w:eastAsia="ko-KR"/>
        </w:rPr>
        <w:t xml:space="preserve"> One of the main use cases for </w:t>
      </w:r>
      <w:r w:rsidR="00261AB0">
        <w:rPr>
          <w:lang w:val="en-US" w:eastAsia="ko-KR"/>
        </w:rPr>
        <w:t>TRS</w:t>
      </w:r>
      <w:r w:rsidR="00193709">
        <w:rPr>
          <w:lang w:val="en-US" w:eastAsia="ko-KR"/>
        </w:rPr>
        <w:t xml:space="preserve"> is to obtain time and frequency synchronization early so that UE is scheduled with high order modulation and/or multi-rank PDSCH reception by </w:t>
      </w:r>
      <w:proofErr w:type="spellStart"/>
      <w:r w:rsidR="00193709">
        <w:rPr>
          <w:lang w:val="en-US" w:eastAsia="ko-KR"/>
        </w:rPr>
        <w:t>gNB</w:t>
      </w:r>
      <w:proofErr w:type="spellEnd"/>
      <w:r w:rsidR="00193709">
        <w:rPr>
          <w:lang w:val="en-US" w:eastAsia="ko-KR"/>
        </w:rPr>
        <w:t xml:space="preserve"> right after transitioning RRC CONNECTED which is possible with early CSI reporting.</w:t>
      </w:r>
      <w:r w:rsidR="00261AB0">
        <w:rPr>
          <w:lang w:val="en-US" w:eastAsia="ko-KR"/>
        </w:rPr>
        <w:t xml:space="preserve"> </w:t>
      </w:r>
    </w:p>
    <w:p w14:paraId="5444C91A" w14:textId="0D387951" w:rsidR="00261AB0" w:rsidRDefault="00261AB0" w:rsidP="00261AB0">
      <w:pPr>
        <w:pStyle w:val="0Maintext"/>
        <w:spacing w:after="60" w:afterAutospacing="0"/>
        <w:rPr>
          <w:lang w:val="en-US" w:eastAsia="ko-KR"/>
        </w:rPr>
      </w:pPr>
      <w:r>
        <w:rPr>
          <w:lang w:val="en-US" w:eastAsia="ko-KR"/>
        </w:rPr>
        <w:t xml:space="preserve">Note that a UE is configured with periodic TRS in RRC CONNECTED mode so that the UE can continuously maintain time and frequency tracking performance by periodically receiving TRS which is mandatory. Hence, </w:t>
      </w:r>
      <w:r w:rsidR="00E81815">
        <w:rPr>
          <w:lang w:val="en-US" w:eastAsia="ko-KR"/>
        </w:rPr>
        <w:t xml:space="preserve">it is true that </w:t>
      </w:r>
      <w:r>
        <w:rPr>
          <w:lang w:val="en-US" w:eastAsia="ko-KR"/>
        </w:rPr>
        <w:t xml:space="preserve">providing </w:t>
      </w:r>
      <w:r w:rsidR="00E81815">
        <w:rPr>
          <w:lang w:val="en-US" w:eastAsia="ko-KR"/>
        </w:rPr>
        <w:t xml:space="preserve">information on resource configuration </w:t>
      </w:r>
      <w:r>
        <w:rPr>
          <w:lang w:val="en-US" w:eastAsia="ko-KR"/>
        </w:rPr>
        <w:t xml:space="preserve">of periodic TRS before transitioning RRC CONNECTED is beneficial on UE side. </w:t>
      </w:r>
      <w:r w:rsidR="00E81815">
        <w:rPr>
          <w:lang w:val="en-US" w:eastAsia="ko-KR"/>
        </w:rPr>
        <w:t>However, Rel-20 MIMO WID clearly mentioned on early “trigger” on SRS/CSI/CSI-RS which is basically aperiodic time domain behavior, and not appropriate with periodic signal. Also, during 4-step RACH procedure, a UE can receive SSB, PDCCH (for Msg2/Msg4 scheduling fallback DCI), PDSCH (Msg2/Msg4 PDSCH), and transmit PRACH, Msg3 PUSCH, and PUCCH for Msg4 PDSCH, so sufficient time and frequency synchronization could be achieved during such a number of procedures, and periodic TRS reception during whole transition process of 4-step RACH is questionable with limited bandwidth of CORESET#0.</w:t>
      </w:r>
    </w:p>
    <w:p w14:paraId="3C7A8874" w14:textId="522C3362" w:rsidR="00E81815" w:rsidRPr="00E81815" w:rsidRDefault="00E81815" w:rsidP="00261AB0">
      <w:pPr>
        <w:pStyle w:val="0Maintext"/>
        <w:spacing w:after="60" w:afterAutospacing="0"/>
        <w:rPr>
          <w:lang w:val="en-US" w:eastAsia="ko-KR"/>
        </w:rPr>
      </w:pPr>
      <w:r>
        <w:rPr>
          <w:lang w:val="en-US" w:eastAsia="ko-KR"/>
        </w:rPr>
        <w:t>Hence, we support to trigger aperiodic TRS via Msg4 PDSCH as a basic function, and further discuss whether periodic TRS is additionally supported (if deemed necessary), and how to “trigger” periodic TRS if supported.</w:t>
      </w:r>
    </w:p>
    <w:p w14:paraId="05365B91" w14:textId="77777777" w:rsidR="00261AB0" w:rsidRDefault="00261AB0" w:rsidP="00261AB0">
      <w:pPr>
        <w:pStyle w:val="0Maintext"/>
        <w:spacing w:after="60" w:afterAutospacing="0"/>
        <w:rPr>
          <w:lang w:val="en-US" w:eastAsia="ko-KR"/>
        </w:rPr>
      </w:pPr>
    </w:p>
    <w:p w14:paraId="79E1FD13" w14:textId="4AFA0720" w:rsidR="005F38F2" w:rsidRDefault="005F38F2" w:rsidP="005F38F2">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193709">
        <w:rPr>
          <w:b/>
          <w:bCs/>
          <w:u w:val="single"/>
          <w:lang w:val="en-US" w:eastAsia="ko-KR"/>
        </w:rPr>
        <w:t>3</w:t>
      </w:r>
      <w:r w:rsidRPr="0047440E">
        <w:rPr>
          <w:lang w:val="en-US" w:eastAsia="ko-KR"/>
        </w:rPr>
        <w:t xml:space="preserve">: </w:t>
      </w:r>
      <w:r>
        <w:rPr>
          <w:lang w:val="en-US" w:eastAsia="ko-KR"/>
        </w:rPr>
        <w:t xml:space="preserve">Per the endorsed Rel-20 MIMO Ph6 WID, </w:t>
      </w:r>
      <w:r w:rsidR="00E81815">
        <w:rPr>
          <w:lang w:val="en-US" w:eastAsia="ko-KR"/>
        </w:rPr>
        <w:t xml:space="preserve">support to introduce aperiodic TRS for </w:t>
      </w:r>
      <w:r>
        <w:rPr>
          <w:lang w:val="en-US" w:eastAsia="ko-KR"/>
        </w:rPr>
        <w:t xml:space="preserve">early triggering during transitioning IDLE/INACTIVE </w:t>
      </w:r>
      <w:r w:rsidRPr="006315B1">
        <w:rPr>
          <w:lang w:val="en-US" w:eastAsia="ko-KR"/>
        </w:rPr>
        <w:sym w:font="Wingdings" w:char="F0E0"/>
      </w:r>
      <w:r>
        <w:rPr>
          <w:lang w:val="en-US" w:eastAsia="ko-KR"/>
        </w:rPr>
        <w:t xml:space="preserve"> CONNECTED.</w:t>
      </w:r>
    </w:p>
    <w:p w14:paraId="020FAFEC" w14:textId="3BF6F7FB" w:rsidR="00E81815" w:rsidRPr="00E81815" w:rsidRDefault="00E81815" w:rsidP="00D93AF5">
      <w:pPr>
        <w:pStyle w:val="0Maintext"/>
        <w:numPr>
          <w:ilvl w:val="0"/>
          <w:numId w:val="75"/>
        </w:numPr>
        <w:spacing w:after="60" w:afterAutospacing="0"/>
        <w:rPr>
          <w:lang w:val="en-US" w:eastAsia="ko-KR"/>
        </w:rPr>
      </w:pPr>
      <w:r>
        <w:rPr>
          <w:lang w:val="en-US" w:eastAsia="ko-KR"/>
        </w:rPr>
        <w:lastRenderedPageBreak/>
        <w:t>Further discuss whether periodic TRS is additionally supported (if supported, how to “trigger” periodic TRS).</w:t>
      </w:r>
    </w:p>
    <w:p w14:paraId="390E6FC0" w14:textId="77777777" w:rsidR="005F38F2" w:rsidRPr="005F38F2" w:rsidRDefault="005F38F2" w:rsidP="00FE2510">
      <w:pPr>
        <w:pStyle w:val="0Maintext"/>
        <w:spacing w:after="60" w:afterAutospacing="0"/>
        <w:ind w:firstLine="0"/>
        <w:rPr>
          <w:lang w:val="en-US" w:eastAsia="ko-KR"/>
        </w:rPr>
      </w:pPr>
    </w:p>
    <w:p w14:paraId="121398BA" w14:textId="44EFEF21" w:rsidR="0060444B" w:rsidRPr="00530CD6" w:rsidRDefault="0060444B" w:rsidP="00D93AF5">
      <w:pPr>
        <w:pStyle w:val="0Maintext"/>
        <w:numPr>
          <w:ilvl w:val="0"/>
          <w:numId w:val="71"/>
        </w:numPr>
        <w:spacing w:after="60" w:afterAutospacing="0"/>
        <w:ind w:left="364"/>
        <w:rPr>
          <w:b/>
          <w:bCs/>
          <w:u w:val="single"/>
          <w:lang w:val="en-US" w:eastAsia="ko-KR"/>
        </w:rPr>
      </w:pPr>
      <w:r w:rsidRPr="00530CD6">
        <w:rPr>
          <w:b/>
          <w:bCs/>
          <w:u w:val="single"/>
          <w:lang w:val="en-US" w:eastAsia="ko-KR"/>
        </w:rPr>
        <w:t>What kinds of resource/report configuration can be delivered by system information?</w:t>
      </w:r>
    </w:p>
    <w:p w14:paraId="74C816F0" w14:textId="1A05939D" w:rsidR="0060444B" w:rsidRDefault="00714218" w:rsidP="00D93AF5">
      <w:pPr>
        <w:pStyle w:val="0Maintext"/>
        <w:numPr>
          <w:ilvl w:val="0"/>
          <w:numId w:val="70"/>
        </w:numPr>
        <w:spacing w:after="60" w:afterAutospacing="0"/>
        <w:rPr>
          <w:lang w:val="en-US" w:eastAsia="ko-KR"/>
        </w:rPr>
      </w:pPr>
      <w:r>
        <w:rPr>
          <w:lang w:val="en-US" w:eastAsia="ko-KR"/>
        </w:rPr>
        <w:t>By system information, resource/report configuration can be indicated to UE for early triggering.</w:t>
      </w:r>
    </w:p>
    <w:p w14:paraId="62FC9F6A" w14:textId="4ADB734E" w:rsidR="00714218" w:rsidRDefault="00714218" w:rsidP="00D93AF5">
      <w:pPr>
        <w:pStyle w:val="0Maintext"/>
        <w:numPr>
          <w:ilvl w:val="0"/>
          <w:numId w:val="70"/>
        </w:numPr>
        <w:spacing w:after="60" w:afterAutospacing="0"/>
        <w:rPr>
          <w:lang w:val="en-US" w:eastAsia="ko-KR"/>
        </w:rPr>
      </w:pPr>
      <w:r>
        <w:rPr>
          <w:lang w:val="en-US" w:eastAsia="ko-KR"/>
        </w:rPr>
        <w:t xml:space="preserve">Required information for resource configuration on SRS antenna switching </w:t>
      </w:r>
      <w:r w:rsidR="00B62F60">
        <w:rPr>
          <w:lang w:val="en-US" w:eastAsia="ko-KR"/>
        </w:rPr>
        <w:t>is</w:t>
      </w:r>
      <w:r>
        <w:rPr>
          <w:lang w:val="en-US" w:eastAsia="ko-KR"/>
        </w:rPr>
        <w:t xml:space="preserve"> similar with RRC information element for SRS resource set which contains SRS resource(s)</w:t>
      </w:r>
      <w:r w:rsidR="005B3687">
        <w:rPr>
          <w:lang w:val="en-US" w:eastAsia="ko-KR"/>
        </w:rPr>
        <w:t xml:space="preserve"> with relevant </w:t>
      </w:r>
      <w:proofErr w:type="spellStart"/>
      <w:r w:rsidR="005B3687">
        <w:rPr>
          <w:lang w:val="en-US" w:eastAsia="ko-KR"/>
        </w:rPr>
        <w:t>xTyR</w:t>
      </w:r>
      <w:proofErr w:type="spellEnd"/>
      <w:r w:rsidR="005B3687">
        <w:rPr>
          <w:lang w:val="en-US" w:eastAsia="ko-KR"/>
        </w:rPr>
        <w:t xml:space="preserve"> configuration</w:t>
      </w:r>
      <w:r w:rsidR="005B7701">
        <w:rPr>
          <w:lang w:val="en-US" w:eastAsia="ko-KR"/>
        </w:rPr>
        <w:t>,</w:t>
      </w:r>
      <w:r w:rsidR="0001499E">
        <w:rPr>
          <w:lang w:val="en-US" w:eastAsia="ko-KR"/>
        </w:rPr>
        <w:t xml:space="preserve"> possible triggering offset(s)</w:t>
      </w:r>
      <w:r w:rsidR="005B7701">
        <w:rPr>
          <w:lang w:val="en-US" w:eastAsia="ko-KR"/>
        </w:rPr>
        <w:t>, and power control parameters (e.g., p0, alpha, closed loop index, …)</w:t>
      </w:r>
    </w:p>
    <w:p w14:paraId="4B503FA4" w14:textId="5FE34855" w:rsidR="005B7701" w:rsidRDefault="005B7701" w:rsidP="00D93AF5">
      <w:pPr>
        <w:pStyle w:val="0Maintext"/>
        <w:numPr>
          <w:ilvl w:val="1"/>
          <w:numId w:val="70"/>
        </w:numPr>
        <w:spacing w:after="60" w:afterAutospacing="0"/>
        <w:rPr>
          <w:lang w:val="en-US" w:eastAsia="ko-KR"/>
        </w:rPr>
      </w:pPr>
      <w:r>
        <w:rPr>
          <w:lang w:val="en-US" w:eastAsia="ko-KR"/>
        </w:rPr>
        <w:t>Regarding pathloss RS, it is sufficient to determine a selected SSB from UE.</w:t>
      </w:r>
    </w:p>
    <w:p w14:paraId="2D5ACC48" w14:textId="38B0EC11" w:rsidR="005B7701" w:rsidRDefault="005B7701" w:rsidP="00D93AF5">
      <w:pPr>
        <w:pStyle w:val="0Maintext"/>
        <w:numPr>
          <w:ilvl w:val="1"/>
          <w:numId w:val="70"/>
        </w:numPr>
        <w:spacing w:after="60" w:afterAutospacing="0"/>
        <w:rPr>
          <w:lang w:val="en-US" w:eastAsia="ko-KR"/>
        </w:rPr>
      </w:pPr>
      <w:r>
        <w:rPr>
          <w:lang w:val="en-US" w:eastAsia="ko-KR"/>
        </w:rPr>
        <w:t>Regarding closed loop index, it is signaled to UE whether the closed loop is shared with that of PUSCH or separate with PUSCH, since the triggered SRS is for antenna switching which typically has different power control requirements.</w:t>
      </w:r>
    </w:p>
    <w:p w14:paraId="5AFE47D6" w14:textId="1417F3C9" w:rsidR="005B3687" w:rsidRDefault="005B3687" w:rsidP="00D93AF5">
      <w:pPr>
        <w:pStyle w:val="0Maintext"/>
        <w:numPr>
          <w:ilvl w:val="0"/>
          <w:numId w:val="70"/>
        </w:numPr>
        <w:spacing w:after="60" w:afterAutospacing="0"/>
        <w:rPr>
          <w:lang w:val="en-US" w:eastAsia="ko-KR"/>
        </w:rPr>
      </w:pPr>
      <w:r>
        <w:rPr>
          <w:rFonts w:hint="eastAsia"/>
          <w:lang w:val="en-US" w:eastAsia="ko-KR"/>
        </w:rPr>
        <w:t>R</w:t>
      </w:r>
      <w:r>
        <w:rPr>
          <w:lang w:val="en-US" w:eastAsia="ko-KR"/>
        </w:rPr>
        <w:t xml:space="preserve">equired information for resource configuration on CSI-RS for CSI </w:t>
      </w:r>
      <w:r w:rsidR="0001499E">
        <w:rPr>
          <w:lang w:val="en-US" w:eastAsia="ko-KR"/>
        </w:rPr>
        <w:t xml:space="preserve">or TRS </w:t>
      </w:r>
      <w:r w:rsidR="00B62F60">
        <w:rPr>
          <w:lang w:val="en-US" w:eastAsia="ko-KR"/>
        </w:rPr>
        <w:t xml:space="preserve">is </w:t>
      </w:r>
      <w:r>
        <w:rPr>
          <w:lang w:val="en-US" w:eastAsia="ko-KR"/>
        </w:rPr>
        <w:t>similar with RRC information element for NZP CSI-RS resource set which contains NZP CSI-RS resource(s) with relevant number of ports</w:t>
      </w:r>
      <w:r w:rsidR="0001499E">
        <w:rPr>
          <w:lang w:val="en-US" w:eastAsia="ko-KR"/>
        </w:rPr>
        <w:t xml:space="preserve"> and time/frequency resource mapping and possible triggering offset(s).</w:t>
      </w:r>
    </w:p>
    <w:p w14:paraId="75F0222F" w14:textId="4F265C63" w:rsidR="00AB44B2" w:rsidRDefault="00AB44B2" w:rsidP="00D93AF5">
      <w:pPr>
        <w:pStyle w:val="0Maintext"/>
        <w:numPr>
          <w:ilvl w:val="1"/>
          <w:numId w:val="70"/>
        </w:numPr>
        <w:spacing w:after="60" w:afterAutospacing="0"/>
        <w:rPr>
          <w:lang w:val="en-US" w:eastAsia="ko-KR"/>
        </w:rPr>
      </w:pPr>
      <w:r>
        <w:rPr>
          <w:lang w:val="en-US" w:eastAsia="ko-KR"/>
        </w:rPr>
        <w:t xml:space="preserve">When </w:t>
      </w:r>
      <w:proofErr w:type="spellStart"/>
      <w:r>
        <w:rPr>
          <w:lang w:val="en-US" w:eastAsia="ko-KR"/>
        </w:rPr>
        <w:t>gNB</w:t>
      </w:r>
      <w:proofErr w:type="spellEnd"/>
      <w:r>
        <w:rPr>
          <w:lang w:val="en-US" w:eastAsia="ko-KR"/>
        </w:rPr>
        <w:t xml:space="preserve"> provides resource configuration on CSI-RS for CSI and</w:t>
      </w:r>
      <w:r w:rsidR="00CE0688">
        <w:rPr>
          <w:lang w:val="en-US" w:eastAsia="ko-KR"/>
        </w:rPr>
        <w:t>/or</w:t>
      </w:r>
      <w:r>
        <w:rPr>
          <w:lang w:val="en-US" w:eastAsia="ko-KR"/>
        </w:rPr>
        <w:t xml:space="preserve"> TRS, the </w:t>
      </w:r>
      <w:proofErr w:type="spellStart"/>
      <w:r>
        <w:rPr>
          <w:lang w:val="en-US" w:eastAsia="ko-KR"/>
        </w:rPr>
        <w:t>gNB</w:t>
      </w:r>
      <w:proofErr w:type="spellEnd"/>
      <w:r>
        <w:rPr>
          <w:lang w:val="en-US" w:eastAsia="ko-KR"/>
        </w:rPr>
        <w:t xml:space="preserve"> may not know which SSB a UE selects (it is known after receiving PRACH which is corresponding to </w:t>
      </w:r>
      <w:proofErr w:type="gramStart"/>
      <w:r>
        <w:rPr>
          <w:lang w:val="en-US" w:eastAsia="ko-KR"/>
        </w:rPr>
        <w:t>a</w:t>
      </w:r>
      <w:proofErr w:type="gramEnd"/>
      <w:r>
        <w:rPr>
          <w:lang w:val="en-US" w:eastAsia="ko-KR"/>
        </w:rPr>
        <w:t xml:space="preserve"> SSB) from </w:t>
      </w:r>
      <w:proofErr w:type="spellStart"/>
      <w:r>
        <w:rPr>
          <w:lang w:val="en-US" w:eastAsia="ko-KR"/>
        </w:rPr>
        <w:t>gNB</w:t>
      </w:r>
      <w:proofErr w:type="spellEnd"/>
      <w:r>
        <w:rPr>
          <w:lang w:val="en-US" w:eastAsia="ko-KR"/>
        </w:rPr>
        <w:t xml:space="preserve"> side.)</w:t>
      </w:r>
      <w:r w:rsidR="00CE0688">
        <w:rPr>
          <w:lang w:val="en-US" w:eastAsia="ko-KR"/>
        </w:rPr>
        <w:t>.</w:t>
      </w:r>
    </w:p>
    <w:p w14:paraId="69936629" w14:textId="0A82A1DA" w:rsidR="00CE0688" w:rsidRDefault="00CE0688" w:rsidP="00D93AF5">
      <w:pPr>
        <w:pStyle w:val="0Maintext"/>
        <w:numPr>
          <w:ilvl w:val="1"/>
          <w:numId w:val="70"/>
        </w:numPr>
        <w:spacing w:after="60" w:afterAutospacing="0"/>
        <w:rPr>
          <w:lang w:val="en-US" w:eastAsia="ko-KR"/>
        </w:rPr>
      </w:pPr>
      <w:r>
        <w:rPr>
          <w:rFonts w:hint="eastAsia"/>
          <w:lang w:val="en-US" w:eastAsia="ko-KR"/>
        </w:rPr>
        <w:t>H</w:t>
      </w:r>
      <w:r>
        <w:rPr>
          <w:lang w:val="en-US" w:eastAsia="ko-KR"/>
        </w:rPr>
        <w:t xml:space="preserve">ence, one possible way is that </w:t>
      </w:r>
      <w:proofErr w:type="spellStart"/>
      <w:r>
        <w:rPr>
          <w:lang w:val="en-US" w:eastAsia="ko-KR"/>
        </w:rPr>
        <w:t>gNB</w:t>
      </w:r>
      <w:proofErr w:type="spellEnd"/>
      <w:r>
        <w:rPr>
          <w:lang w:val="en-US" w:eastAsia="ko-KR"/>
        </w:rPr>
        <w:t xml:space="preserve"> can provide multiple CSI-RS for CSI and/or TRS configuration</w:t>
      </w:r>
      <w:r w:rsidR="00091B46">
        <w:rPr>
          <w:lang w:val="en-US" w:eastAsia="ko-KR"/>
        </w:rPr>
        <w:t xml:space="preserve"> where each of those are</w:t>
      </w:r>
      <w:r>
        <w:rPr>
          <w:lang w:val="en-US" w:eastAsia="ko-KR"/>
        </w:rPr>
        <w:t xml:space="preserve"> </w:t>
      </w:r>
      <w:r w:rsidR="00091B46">
        <w:rPr>
          <w:lang w:val="en-US" w:eastAsia="ko-KR"/>
        </w:rPr>
        <w:t>corresponding to</w:t>
      </w:r>
      <w:r>
        <w:rPr>
          <w:lang w:val="en-US" w:eastAsia="ko-KR"/>
        </w:rPr>
        <w:t xml:space="preserve"> a number of SSBs the </w:t>
      </w:r>
      <w:proofErr w:type="spellStart"/>
      <w:r>
        <w:rPr>
          <w:lang w:val="en-US" w:eastAsia="ko-KR"/>
        </w:rPr>
        <w:t>gNB</w:t>
      </w:r>
      <w:proofErr w:type="spellEnd"/>
      <w:r>
        <w:rPr>
          <w:lang w:val="en-US" w:eastAsia="ko-KR"/>
        </w:rPr>
        <w:t xml:space="preserve"> provides.</w:t>
      </w:r>
    </w:p>
    <w:p w14:paraId="727DE6FF" w14:textId="2B263902" w:rsidR="00CE0688" w:rsidRDefault="00CE0688" w:rsidP="00D93AF5">
      <w:pPr>
        <w:pStyle w:val="0Maintext"/>
        <w:numPr>
          <w:ilvl w:val="1"/>
          <w:numId w:val="70"/>
        </w:numPr>
        <w:spacing w:after="60" w:afterAutospacing="0"/>
        <w:rPr>
          <w:lang w:val="en-US" w:eastAsia="ko-KR"/>
        </w:rPr>
      </w:pPr>
      <w:r>
        <w:rPr>
          <w:lang w:val="en-US" w:eastAsia="ko-KR"/>
        </w:rPr>
        <w:t xml:space="preserve">Another way is that </w:t>
      </w:r>
      <w:proofErr w:type="spellStart"/>
      <w:r>
        <w:rPr>
          <w:lang w:val="en-US" w:eastAsia="ko-KR"/>
        </w:rPr>
        <w:t>gNB</w:t>
      </w:r>
      <w:proofErr w:type="spellEnd"/>
      <w:r>
        <w:rPr>
          <w:lang w:val="en-US" w:eastAsia="ko-KR"/>
        </w:rPr>
        <w:t xml:space="preserve"> can provide a single resource configuration on CSI-RS for CSI and/or TRS, and relevant QCL information can be provided later when those are triggered (via Msg4 PDSCH)</w:t>
      </w:r>
      <w:r w:rsidR="00B4076E">
        <w:rPr>
          <w:lang w:val="en-US" w:eastAsia="ko-KR"/>
        </w:rPr>
        <w:t xml:space="preserve">, since when </w:t>
      </w:r>
      <w:proofErr w:type="spellStart"/>
      <w:r w:rsidR="00B4076E">
        <w:rPr>
          <w:lang w:val="en-US" w:eastAsia="ko-KR"/>
        </w:rPr>
        <w:t>gNB</w:t>
      </w:r>
      <w:proofErr w:type="spellEnd"/>
      <w:r w:rsidR="00B4076E">
        <w:rPr>
          <w:lang w:val="en-US" w:eastAsia="ko-KR"/>
        </w:rPr>
        <w:t xml:space="preserve"> triggers via Msg4 PDSCH, </w:t>
      </w:r>
      <w:proofErr w:type="spellStart"/>
      <w:r w:rsidR="00B4076E">
        <w:rPr>
          <w:lang w:val="en-US" w:eastAsia="ko-KR"/>
        </w:rPr>
        <w:t>gNB</w:t>
      </w:r>
      <w:proofErr w:type="spellEnd"/>
      <w:r w:rsidR="00B4076E">
        <w:rPr>
          <w:lang w:val="en-US" w:eastAsia="ko-KR"/>
        </w:rPr>
        <w:t xml:space="preserve"> can recognize which SSB is selected from the UE via PRACH reception.</w:t>
      </w:r>
    </w:p>
    <w:p w14:paraId="69403021" w14:textId="45B3A867" w:rsidR="0001499E" w:rsidRDefault="0001499E" w:rsidP="00D93AF5">
      <w:pPr>
        <w:pStyle w:val="0Maintext"/>
        <w:numPr>
          <w:ilvl w:val="0"/>
          <w:numId w:val="70"/>
        </w:numPr>
        <w:spacing w:after="60" w:afterAutospacing="0"/>
        <w:rPr>
          <w:lang w:val="en-US" w:eastAsia="ko-KR"/>
        </w:rPr>
      </w:pPr>
      <w:r>
        <w:rPr>
          <w:rFonts w:hint="eastAsia"/>
          <w:lang w:val="en-US" w:eastAsia="ko-KR"/>
        </w:rPr>
        <w:t>R</w:t>
      </w:r>
      <w:r>
        <w:rPr>
          <w:lang w:val="en-US" w:eastAsia="ko-KR"/>
        </w:rPr>
        <w:t xml:space="preserve">equired information for report configuration on CSI report </w:t>
      </w:r>
      <w:r w:rsidR="00B62F60">
        <w:rPr>
          <w:lang w:val="en-US" w:eastAsia="ko-KR"/>
        </w:rPr>
        <w:t xml:space="preserve">is </w:t>
      </w:r>
      <w:r>
        <w:rPr>
          <w:lang w:val="en-US" w:eastAsia="ko-KR"/>
        </w:rPr>
        <w:t>similar with RRC information element for CSI report configuration which contains at least report quantity and UL resource (at least for time/frequency resource mapping) and possible triggering offset(s)</w:t>
      </w:r>
    </w:p>
    <w:p w14:paraId="46EE2531" w14:textId="22437416" w:rsidR="0060444B" w:rsidRDefault="0060444B" w:rsidP="005F38F2">
      <w:pPr>
        <w:pStyle w:val="0Maintext"/>
        <w:spacing w:after="60" w:afterAutospacing="0"/>
        <w:ind w:firstLine="0"/>
        <w:rPr>
          <w:lang w:val="en-US" w:eastAsia="ko-KR"/>
        </w:rPr>
      </w:pPr>
    </w:p>
    <w:p w14:paraId="1D9CA34A" w14:textId="7AD89CA4" w:rsidR="006C675A" w:rsidRDefault="006C675A" w:rsidP="006C675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947164">
        <w:rPr>
          <w:b/>
          <w:bCs/>
          <w:u w:val="single"/>
          <w:lang w:val="en-US" w:eastAsia="ko-KR"/>
        </w:rPr>
        <w:t>4</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resource/Report configuration carried by system information includes the followings.</w:t>
      </w:r>
    </w:p>
    <w:p w14:paraId="1D31028F" w14:textId="77777777" w:rsidR="006C675A" w:rsidRDefault="006C675A" w:rsidP="00D93AF5">
      <w:pPr>
        <w:pStyle w:val="0Maintext"/>
        <w:numPr>
          <w:ilvl w:val="0"/>
          <w:numId w:val="70"/>
        </w:numPr>
        <w:spacing w:after="60" w:afterAutospacing="0"/>
        <w:rPr>
          <w:lang w:val="en-US" w:eastAsia="ko-KR"/>
        </w:rPr>
      </w:pPr>
      <w:r>
        <w:rPr>
          <w:rFonts w:hint="eastAsia"/>
          <w:lang w:val="en-US" w:eastAsia="ko-KR"/>
        </w:rPr>
        <w:t>S</w:t>
      </w:r>
      <w:r>
        <w:rPr>
          <w:lang w:val="en-US" w:eastAsia="ko-KR"/>
        </w:rPr>
        <w:t xml:space="preserve">RS antenna switching: similar with SRS resource set with a number of SRS resource(s) with relevant </w:t>
      </w:r>
      <w:proofErr w:type="spellStart"/>
      <w:r>
        <w:rPr>
          <w:lang w:val="en-US" w:eastAsia="ko-KR"/>
        </w:rPr>
        <w:t>xTyR</w:t>
      </w:r>
      <w:proofErr w:type="spellEnd"/>
      <w:r>
        <w:rPr>
          <w:lang w:val="en-US" w:eastAsia="ko-KR"/>
        </w:rPr>
        <w:t xml:space="preserve"> configuration, possible triggering offset(s), and power control parameters</w:t>
      </w:r>
    </w:p>
    <w:p w14:paraId="7C3BF605" w14:textId="5A724D09" w:rsidR="006C675A" w:rsidRDefault="006C675A" w:rsidP="00D93AF5">
      <w:pPr>
        <w:pStyle w:val="0Maintext"/>
        <w:numPr>
          <w:ilvl w:val="0"/>
          <w:numId w:val="70"/>
        </w:numPr>
        <w:spacing w:after="60" w:afterAutospacing="0"/>
        <w:rPr>
          <w:lang w:val="en-US" w:eastAsia="ko-KR"/>
        </w:rPr>
      </w:pPr>
      <w:r>
        <w:rPr>
          <w:rFonts w:hint="eastAsia"/>
          <w:lang w:val="en-US" w:eastAsia="ko-KR"/>
        </w:rPr>
        <w:t>C</w:t>
      </w:r>
      <w:r>
        <w:rPr>
          <w:lang w:val="en-US" w:eastAsia="ko-KR"/>
        </w:rPr>
        <w:t>SI-RS for CSI/TRS: similar with NZP CSI-RS resource(s) with relevant number of ports and time/frequency resource mapping</w:t>
      </w:r>
      <w:r w:rsidR="00CE0688">
        <w:rPr>
          <w:lang w:val="en-US" w:eastAsia="ko-KR"/>
        </w:rPr>
        <w:t xml:space="preserve">, </w:t>
      </w:r>
      <w:r>
        <w:rPr>
          <w:lang w:val="en-US" w:eastAsia="ko-KR"/>
        </w:rPr>
        <w:t>possible triggering offset(s)</w:t>
      </w:r>
      <w:r w:rsidR="00CE0688">
        <w:rPr>
          <w:lang w:val="en-US" w:eastAsia="ko-KR"/>
        </w:rPr>
        <w:t>, and QCL information.</w:t>
      </w:r>
    </w:p>
    <w:p w14:paraId="235A285C" w14:textId="77777777" w:rsidR="006C675A" w:rsidRPr="00C429AA" w:rsidRDefault="006C675A" w:rsidP="00D93AF5">
      <w:pPr>
        <w:pStyle w:val="0Maintext"/>
        <w:numPr>
          <w:ilvl w:val="0"/>
          <w:numId w:val="70"/>
        </w:numPr>
        <w:spacing w:after="60" w:afterAutospacing="0"/>
        <w:rPr>
          <w:lang w:val="en-US" w:eastAsia="ko-KR"/>
        </w:rPr>
      </w:pPr>
      <w:r>
        <w:rPr>
          <w:rFonts w:hint="eastAsia"/>
          <w:lang w:val="en-US" w:eastAsia="ko-KR"/>
        </w:rPr>
        <w:t>C</w:t>
      </w:r>
      <w:r>
        <w:rPr>
          <w:lang w:val="en-US" w:eastAsia="ko-KR"/>
        </w:rPr>
        <w:t>SI report configuration: similar with CSI report configuration which contains at least report quantity and UL resource (at least for time/frequency resource mapping) and possible triggering offset(s)</w:t>
      </w:r>
    </w:p>
    <w:p w14:paraId="6DB0B568" w14:textId="25B805DC" w:rsidR="00C429AA" w:rsidRDefault="00C429AA" w:rsidP="0060444B">
      <w:pPr>
        <w:pStyle w:val="0Maintext"/>
        <w:spacing w:after="60" w:afterAutospacing="0"/>
        <w:rPr>
          <w:lang w:val="en-US" w:eastAsia="ko-KR"/>
        </w:rPr>
      </w:pPr>
    </w:p>
    <w:p w14:paraId="749F24B2" w14:textId="5831BD56" w:rsidR="00BA2E9A" w:rsidRPr="00530CD6" w:rsidRDefault="00494488" w:rsidP="00D93AF5">
      <w:pPr>
        <w:pStyle w:val="0Maintext"/>
        <w:numPr>
          <w:ilvl w:val="0"/>
          <w:numId w:val="71"/>
        </w:numPr>
        <w:spacing w:after="60" w:afterAutospacing="0"/>
        <w:ind w:left="364"/>
        <w:rPr>
          <w:b/>
          <w:bCs/>
          <w:u w:val="single"/>
          <w:lang w:val="en-US" w:eastAsia="ko-KR"/>
        </w:rPr>
      </w:pPr>
      <w:r w:rsidRPr="00530CD6">
        <w:rPr>
          <w:b/>
          <w:bCs/>
          <w:u w:val="single"/>
          <w:lang w:val="en-US" w:eastAsia="ko-KR"/>
        </w:rPr>
        <w:t>What kind of signaling can be defined for UE capability reported by Msg3 PUSCH</w:t>
      </w:r>
      <w:r w:rsidR="00BA2E9A" w:rsidRPr="00530CD6">
        <w:rPr>
          <w:b/>
          <w:bCs/>
          <w:u w:val="single"/>
          <w:lang w:val="en-US" w:eastAsia="ko-KR"/>
        </w:rPr>
        <w:t>?</w:t>
      </w:r>
    </w:p>
    <w:p w14:paraId="66379DFB" w14:textId="238A3924" w:rsidR="00BA2E9A" w:rsidRDefault="00530CD6" w:rsidP="00D93AF5">
      <w:pPr>
        <w:pStyle w:val="0Maintext"/>
        <w:numPr>
          <w:ilvl w:val="0"/>
          <w:numId w:val="70"/>
        </w:numPr>
        <w:spacing w:after="60" w:afterAutospacing="0"/>
        <w:rPr>
          <w:lang w:val="en-US" w:eastAsia="ko-KR"/>
        </w:rPr>
      </w:pPr>
      <w:r>
        <w:rPr>
          <w:lang w:val="en-US" w:eastAsia="ko-KR"/>
        </w:rPr>
        <w:t xml:space="preserve">Once UE receives/identifies resource/report configuration from system information, UE can recognize which function </w:t>
      </w:r>
      <w:proofErr w:type="spellStart"/>
      <w:r>
        <w:rPr>
          <w:lang w:val="en-US" w:eastAsia="ko-KR"/>
        </w:rPr>
        <w:t>gNB</w:t>
      </w:r>
      <w:proofErr w:type="spellEnd"/>
      <w:r>
        <w:rPr>
          <w:lang w:val="en-US" w:eastAsia="ko-KR"/>
        </w:rPr>
        <w:t xml:space="preserve"> can support for early triggering mechanism.</w:t>
      </w:r>
    </w:p>
    <w:p w14:paraId="53A37E58" w14:textId="2879CE85" w:rsidR="00530CD6" w:rsidRDefault="00530CD6" w:rsidP="00D93AF5">
      <w:pPr>
        <w:pStyle w:val="0Maintext"/>
        <w:numPr>
          <w:ilvl w:val="0"/>
          <w:numId w:val="70"/>
        </w:numPr>
        <w:spacing w:after="60" w:afterAutospacing="0"/>
        <w:rPr>
          <w:lang w:val="en-US" w:eastAsia="ko-KR"/>
        </w:rPr>
      </w:pPr>
      <w:r w:rsidRPr="00530CD6">
        <w:rPr>
          <w:rFonts w:hint="eastAsia"/>
          <w:lang w:val="en-US" w:eastAsia="ko-KR"/>
        </w:rPr>
        <w:t>T</w:t>
      </w:r>
      <w:r w:rsidRPr="00530CD6">
        <w:rPr>
          <w:lang w:val="en-US" w:eastAsia="ko-KR"/>
        </w:rPr>
        <w:t>hen, UE can report</w:t>
      </w:r>
      <w:r>
        <w:rPr>
          <w:lang w:val="en-US" w:eastAsia="ko-KR"/>
        </w:rPr>
        <w:t>/confirm</w:t>
      </w:r>
      <w:r w:rsidRPr="00530CD6">
        <w:rPr>
          <w:lang w:val="en-US" w:eastAsia="ko-KR"/>
        </w:rPr>
        <w:t xml:space="preserve"> which option(s) are possible </w:t>
      </w:r>
      <w:r w:rsidR="00B62F60">
        <w:rPr>
          <w:lang w:val="en-US" w:eastAsia="ko-KR"/>
        </w:rPr>
        <w:t>within the configuration</w:t>
      </w:r>
      <w:r w:rsidRPr="00530CD6">
        <w:rPr>
          <w:lang w:val="en-US" w:eastAsia="ko-KR"/>
        </w:rPr>
        <w:t xml:space="preserve"> </w:t>
      </w:r>
      <w:r w:rsidR="00B62F60">
        <w:rPr>
          <w:lang w:val="en-US" w:eastAsia="ko-KR"/>
        </w:rPr>
        <w:t>conveyed via the</w:t>
      </w:r>
      <w:r w:rsidRPr="00530CD6">
        <w:rPr>
          <w:lang w:val="en-US" w:eastAsia="ko-KR"/>
        </w:rPr>
        <w:t xml:space="preserve"> system information.</w:t>
      </w:r>
    </w:p>
    <w:p w14:paraId="776F0E8A" w14:textId="48C894AC" w:rsidR="00530CD6" w:rsidRDefault="00530CD6" w:rsidP="00D93AF5">
      <w:pPr>
        <w:pStyle w:val="0Maintext"/>
        <w:numPr>
          <w:ilvl w:val="0"/>
          <w:numId w:val="70"/>
        </w:numPr>
        <w:spacing w:after="60" w:afterAutospacing="0"/>
        <w:rPr>
          <w:lang w:val="en-US" w:eastAsia="ko-KR"/>
        </w:rPr>
      </w:pPr>
      <w:r>
        <w:rPr>
          <w:lang w:val="en-US" w:eastAsia="ko-KR"/>
        </w:rPr>
        <w:t>For example, for SRS antenna switching, if system information includes SRS resource configuration for both 1T2R and 1T4R, then UE can report that either one is possible, or both</w:t>
      </w:r>
      <w:r w:rsidR="00B62F60">
        <w:rPr>
          <w:lang w:val="en-US" w:eastAsia="ko-KR"/>
        </w:rPr>
        <w:t>.</w:t>
      </w:r>
      <w:r>
        <w:rPr>
          <w:lang w:val="en-US" w:eastAsia="ko-KR"/>
        </w:rPr>
        <w:t xml:space="preserve"> </w:t>
      </w:r>
      <w:r w:rsidR="00B62F60">
        <w:rPr>
          <w:lang w:val="en-US" w:eastAsia="ko-KR"/>
        </w:rPr>
        <w:t xml:space="preserve">This </w:t>
      </w:r>
      <w:r>
        <w:rPr>
          <w:lang w:val="en-US" w:eastAsia="ko-KR"/>
        </w:rPr>
        <w:t xml:space="preserve">means that UE doesn’t need to report the corresponding UE capability relevant with a certain function that </w:t>
      </w:r>
      <w:r w:rsidR="00890B96">
        <w:rPr>
          <w:lang w:val="en-US" w:eastAsia="ko-KR"/>
        </w:rPr>
        <w:t xml:space="preserve">was not </w:t>
      </w:r>
      <w:r>
        <w:rPr>
          <w:lang w:val="en-US" w:eastAsia="ko-KR"/>
        </w:rPr>
        <w:t>indicate</w:t>
      </w:r>
      <w:r w:rsidR="00890B96">
        <w:rPr>
          <w:lang w:val="en-US" w:eastAsia="ko-KR"/>
        </w:rPr>
        <w:t>d</w:t>
      </w:r>
      <w:r>
        <w:rPr>
          <w:lang w:val="en-US" w:eastAsia="ko-KR"/>
        </w:rPr>
        <w:t xml:space="preserve"> by system information.</w:t>
      </w:r>
    </w:p>
    <w:p w14:paraId="01B2EA86" w14:textId="77777777" w:rsidR="00651C27" w:rsidRPr="00651C27" w:rsidRDefault="00651C27" w:rsidP="00651C27">
      <w:pPr>
        <w:pStyle w:val="0Maintext"/>
        <w:spacing w:after="60" w:afterAutospacing="0"/>
        <w:ind w:firstLine="0"/>
        <w:rPr>
          <w:lang w:val="en-US" w:eastAsia="ko-KR"/>
        </w:rPr>
      </w:pPr>
    </w:p>
    <w:p w14:paraId="77E99A8C" w14:textId="77777777" w:rsidR="00CE0688" w:rsidRDefault="00CE0688" w:rsidP="00CE0688">
      <w:pPr>
        <w:pStyle w:val="0Maintext"/>
        <w:spacing w:after="60" w:afterAutospacing="0"/>
        <w:rPr>
          <w:lang w:val="en-US" w:eastAsia="ko-KR"/>
        </w:rPr>
      </w:pPr>
      <w:r>
        <w:rPr>
          <w:rFonts w:hint="eastAsia"/>
          <w:lang w:val="en-US" w:eastAsia="ko-KR"/>
        </w:rPr>
        <w:lastRenderedPageBreak/>
        <w:t>I</w:t>
      </w:r>
      <w:r>
        <w:rPr>
          <w:lang w:val="en-US" w:eastAsia="ko-KR"/>
        </w:rPr>
        <w:t>n RAN1#122 [3], the following agreement were made for some sort of steps and possible options especially on step-1 and step-2.</w:t>
      </w:r>
    </w:p>
    <w:tbl>
      <w:tblPr>
        <w:tblStyle w:val="ad"/>
        <w:tblW w:w="0" w:type="auto"/>
        <w:tblLook w:val="04A0" w:firstRow="1" w:lastRow="0" w:firstColumn="1" w:lastColumn="0" w:noHBand="0" w:noVBand="1"/>
      </w:tblPr>
      <w:tblGrid>
        <w:gridCol w:w="9629"/>
      </w:tblGrid>
      <w:tr w:rsidR="00CE0688" w14:paraId="791BE9DB" w14:textId="77777777" w:rsidTr="00972077">
        <w:tc>
          <w:tcPr>
            <w:tcW w:w="9629" w:type="dxa"/>
          </w:tcPr>
          <w:p w14:paraId="57DAE498" w14:textId="77777777" w:rsidR="00CE0688" w:rsidRPr="008E55F2" w:rsidRDefault="00CE0688" w:rsidP="00972077">
            <w:pPr>
              <w:snapToGrid w:val="0"/>
              <w:jc w:val="both"/>
              <w:rPr>
                <w:rFonts w:eastAsia="SimSun"/>
                <w:b/>
                <w:sz w:val="20"/>
              </w:rPr>
            </w:pPr>
            <w:r w:rsidRPr="008E55F2">
              <w:rPr>
                <w:rFonts w:eastAsia="SimSun"/>
                <w:b/>
                <w:sz w:val="20"/>
                <w:highlight w:val="green"/>
              </w:rPr>
              <w:t>Agreement in RAN1#122</w:t>
            </w:r>
          </w:p>
          <w:p w14:paraId="03807F41" w14:textId="77777777" w:rsidR="00CE0688" w:rsidRPr="008E55F2" w:rsidRDefault="00CE0688" w:rsidP="00972077">
            <w:pPr>
              <w:snapToGrid w:val="0"/>
              <w:rPr>
                <w:rFonts w:eastAsia="바탕"/>
                <w:sz w:val="20"/>
              </w:rPr>
            </w:pPr>
            <w:r w:rsidRPr="008E55F2">
              <w:rPr>
                <w:rFonts w:eastAsia="SimSun"/>
                <w:bCs/>
                <w:sz w:val="20"/>
              </w:rPr>
              <w:t xml:space="preserve">For a UE transition from IDLE to CONNECTED mode, </w:t>
            </w:r>
            <w:r w:rsidRPr="008E55F2">
              <w:rPr>
                <w:rFonts w:eastAsia="바탕"/>
                <w:bCs/>
                <w:sz w:val="20"/>
              </w:rPr>
              <w:t>support</w:t>
            </w:r>
            <w:r w:rsidRPr="008E55F2">
              <w:rPr>
                <w:rFonts w:eastAsia="바탕"/>
                <w:sz w:val="20"/>
              </w:rPr>
              <w:t xml:space="preserve"> the following procedure at least for early aperiodic SRS-AS/CSI-RS/CSI triggering (i.e., early triggering of aperiodic SRS-AS transmission, aperiodic CSI-RS reception, aperiodic CSI reporting):</w:t>
            </w:r>
          </w:p>
          <w:p w14:paraId="739E8088" w14:textId="77777777" w:rsidR="00CE0688" w:rsidRPr="008E55F2" w:rsidRDefault="00CE0688" w:rsidP="00D93AF5">
            <w:pPr>
              <w:numPr>
                <w:ilvl w:val="0"/>
                <w:numId w:val="82"/>
              </w:numPr>
              <w:ind w:hanging="158"/>
              <w:contextualSpacing/>
              <w:jc w:val="both"/>
              <w:rPr>
                <w:rFonts w:eastAsia="바탕"/>
                <w:sz w:val="20"/>
                <w:lang w:eastAsia="x-none"/>
              </w:rPr>
            </w:pPr>
            <w:r w:rsidRPr="008E55F2">
              <w:rPr>
                <w:rFonts w:eastAsia="바탕"/>
                <w:sz w:val="20"/>
                <w:lang w:eastAsia="x-none"/>
              </w:rPr>
              <w:t>Step-1: The UE receives the resource/reporting configuration(s) for early SRS-AS/CSI-RS/CSI triggering provided in the system i</w:t>
            </w:r>
            <w:r w:rsidRPr="008E55F2">
              <w:rPr>
                <w:rFonts w:eastAsia="PMingLiU"/>
                <w:sz w:val="20"/>
                <w:lang w:eastAsia="zh-TW"/>
              </w:rPr>
              <w:t xml:space="preserve">nformation </w:t>
            </w:r>
            <w:r w:rsidRPr="008E55F2">
              <w:rPr>
                <w:rFonts w:eastAsia="바탕"/>
                <w:sz w:val="20"/>
                <w:lang w:eastAsia="x-none"/>
              </w:rPr>
              <w:t>before MSG3.</w:t>
            </w:r>
          </w:p>
          <w:p w14:paraId="22B5C9C9" w14:textId="77777777" w:rsidR="00CE0688" w:rsidRPr="008E55F2" w:rsidRDefault="00CE0688" w:rsidP="00D93AF5">
            <w:pPr>
              <w:numPr>
                <w:ilvl w:val="1"/>
                <w:numId w:val="81"/>
              </w:numPr>
              <w:ind w:left="1030" w:hanging="141"/>
              <w:contextualSpacing/>
              <w:jc w:val="both"/>
              <w:rPr>
                <w:rFonts w:eastAsia="바탕"/>
                <w:sz w:val="20"/>
              </w:rPr>
            </w:pPr>
            <w:r w:rsidRPr="008E55F2">
              <w:rPr>
                <w:rFonts w:eastAsia="바탕"/>
                <w:sz w:val="20"/>
              </w:rPr>
              <w:t>FFS: Which SIB is used to carry the resource/reporting configuration(s) for early SRS-AS/CSI/CSI-RS triggering</w:t>
            </w:r>
          </w:p>
          <w:p w14:paraId="330AD88C" w14:textId="77777777" w:rsidR="00CE0688" w:rsidRPr="008E55F2" w:rsidRDefault="00CE0688" w:rsidP="00D93AF5">
            <w:pPr>
              <w:numPr>
                <w:ilvl w:val="0"/>
                <w:numId w:val="82"/>
              </w:numPr>
              <w:ind w:hanging="158"/>
              <w:contextualSpacing/>
              <w:rPr>
                <w:rFonts w:eastAsia="바탕"/>
                <w:sz w:val="20"/>
                <w:lang w:eastAsia="x-none"/>
              </w:rPr>
            </w:pPr>
            <w:r w:rsidRPr="008E55F2">
              <w:rPr>
                <w:rFonts w:eastAsia="바탕"/>
                <w:sz w:val="20"/>
                <w:lang w:eastAsia="x-none"/>
              </w:rPr>
              <w:t>Step-2: The UE reports</w:t>
            </w:r>
            <w:r w:rsidRPr="008E55F2">
              <w:rPr>
                <w:rFonts w:eastAsia="PMingLiU"/>
                <w:sz w:val="20"/>
                <w:lang w:eastAsia="zh-TW"/>
              </w:rPr>
              <w:t xml:space="preserve"> its capability on early SRS/CSI-RS/CSI triggering</w:t>
            </w:r>
            <w:r w:rsidRPr="008E55F2">
              <w:rPr>
                <w:rFonts w:eastAsia="바탕"/>
                <w:sz w:val="20"/>
                <w:lang w:eastAsia="x-none"/>
              </w:rPr>
              <w:t xml:space="preserve"> through MSG3 </w:t>
            </w:r>
          </w:p>
          <w:p w14:paraId="42223300" w14:textId="77777777" w:rsidR="00CE0688" w:rsidRPr="008E55F2" w:rsidRDefault="00CE0688" w:rsidP="00D93AF5">
            <w:pPr>
              <w:numPr>
                <w:ilvl w:val="0"/>
                <w:numId w:val="82"/>
              </w:numPr>
              <w:ind w:hanging="158"/>
              <w:contextualSpacing/>
              <w:rPr>
                <w:rFonts w:eastAsia="바탕"/>
                <w:sz w:val="20"/>
                <w:lang w:eastAsia="x-none"/>
              </w:rPr>
            </w:pPr>
            <w:r w:rsidRPr="008E55F2">
              <w:rPr>
                <w:rFonts w:eastAsia="바탕"/>
                <w:sz w:val="20"/>
                <w:lang w:eastAsia="x-none"/>
              </w:rPr>
              <w:t xml:space="preserve">Step-3: The UE receives MSG4 that triggers early SRS-AS/CSI-RS/CSI based </w:t>
            </w:r>
            <w:proofErr w:type="gramStart"/>
            <w:r w:rsidRPr="008E55F2">
              <w:rPr>
                <w:rFonts w:eastAsia="바탕"/>
                <w:sz w:val="20"/>
                <w:lang w:eastAsia="x-none"/>
              </w:rPr>
              <w:t>on  the</w:t>
            </w:r>
            <w:proofErr w:type="gramEnd"/>
            <w:r w:rsidRPr="008E55F2">
              <w:rPr>
                <w:rFonts w:eastAsia="바탕"/>
                <w:sz w:val="20"/>
                <w:lang w:eastAsia="x-none"/>
              </w:rPr>
              <w:t xml:space="preserve"> capability reported by the UE.</w:t>
            </w:r>
          </w:p>
          <w:p w14:paraId="350B4D0F" w14:textId="77777777" w:rsidR="00CE0688" w:rsidRPr="008E55F2" w:rsidRDefault="00CE0688" w:rsidP="00D93AF5">
            <w:pPr>
              <w:numPr>
                <w:ilvl w:val="0"/>
                <w:numId w:val="82"/>
              </w:numPr>
              <w:ind w:hanging="158"/>
              <w:contextualSpacing/>
              <w:jc w:val="both"/>
              <w:rPr>
                <w:rFonts w:eastAsia="바탕"/>
                <w:b/>
                <w:bCs/>
                <w:sz w:val="20"/>
                <w:lang w:eastAsia="x-none"/>
              </w:rPr>
            </w:pPr>
            <w:r w:rsidRPr="008E55F2">
              <w:rPr>
                <w:rFonts w:eastAsia="바탕"/>
                <w:sz w:val="20"/>
                <w:lang w:eastAsia="x-none"/>
              </w:rPr>
              <w:t>Step-4: The UE performs aperiodic SRS-AS transmission, aperiodic CSI-RS reception, and/or aperiodic CSI reporting.</w:t>
            </w:r>
          </w:p>
          <w:p w14:paraId="0D980BEC" w14:textId="77777777" w:rsidR="00CE0688" w:rsidRPr="008E55F2" w:rsidRDefault="00CE0688" w:rsidP="00D93AF5">
            <w:pPr>
              <w:numPr>
                <w:ilvl w:val="1"/>
                <w:numId w:val="81"/>
              </w:numPr>
              <w:ind w:left="1030" w:hanging="141"/>
              <w:contextualSpacing/>
              <w:jc w:val="both"/>
              <w:rPr>
                <w:rFonts w:eastAsia="바탕"/>
                <w:sz w:val="20"/>
              </w:rPr>
            </w:pPr>
            <w:r w:rsidRPr="008E55F2">
              <w:rPr>
                <w:rFonts w:eastAsia="바탕"/>
                <w:sz w:val="20"/>
              </w:rPr>
              <w:t>FFS: Timeline of the aperiodic SRS-AS transmission, aperiodic CSI-RS reception, aperiodic CSI reporting</w:t>
            </w:r>
          </w:p>
          <w:p w14:paraId="1D0E1D8D" w14:textId="77777777" w:rsidR="00CE0688" w:rsidRPr="008E55F2" w:rsidRDefault="00CE0688" w:rsidP="00972077">
            <w:pPr>
              <w:contextualSpacing/>
              <w:rPr>
                <w:rFonts w:eastAsia="바탕"/>
                <w:sz w:val="20"/>
                <w:lang w:eastAsia="x-none"/>
              </w:rPr>
            </w:pPr>
            <w:r w:rsidRPr="008E55F2">
              <w:rPr>
                <w:rFonts w:eastAsia="바탕"/>
                <w:sz w:val="20"/>
                <w:lang w:eastAsia="x-none"/>
              </w:rPr>
              <w:t>Note: The term “capability” above does not mean legacy RRC based UE capability.</w:t>
            </w:r>
          </w:p>
          <w:p w14:paraId="41906245" w14:textId="77777777" w:rsidR="00CE0688" w:rsidRPr="008E55F2" w:rsidRDefault="00CE0688" w:rsidP="00972077">
            <w:pPr>
              <w:tabs>
                <w:tab w:val="left" w:pos="0"/>
              </w:tabs>
              <w:contextualSpacing/>
              <w:jc w:val="both"/>
              <w:rPr>
                <w:rFonts w:eastAsia="바탕"/>
                <w:sz w:val="20"/>
              </w:rPr>
            </w:pPr>
            <w:r w:rsidRPr="008E55F2">
              <w:rPr>
                <w:rFonts w:eastAsia="바탕"/>
                <w:sz w:val="20"/>
              </w:rPr>
              <w:t>FFS: For a UE transition from INACTIVE to CONNECTED mode, whether above procedure can be reused at least for early aperiodic SRS-AS/CSI-RS/CSI triggering</w:t>
            </w:r>
          </w:p>
          <w:p w14:paraId="5B16C5CF" w14:textId="77777777" w:rsidR="00CE0688" w:rsidRPr="008E55F2" w:rsidRDefault="00CE0688" w:rsidP="00972077">
            <w:pPr>
              <w:tabs>
                <w:tab w:val="left" w:pos="0"/>
              </w:tabs>
              <w:contextualSpacing/>
              <w:jc w:val="both"/>
              <w:rPr>
                <w:rFonts w:eastAsia="바탕"/>
                <w:sz w:val="20"/>
              </w:rPr>
            </w:pPr>
            <w:r w:rsidRPr="008E55F2">
              <w:rPr>
                <w:rFonts w:eastAsia="바탕"/>
                <w:sz w:val="20"/>
              </w:rPr>
              <w:t>Note: Whether the aperiodic SRS-AS transmission, aperiodic CSI-RS reception, and/or aperiodic CSI reporting can be configured/triggered simultaneously will be discussed separately</w:t>
            </w:r>
          </w:p>
          <w:p w14:paraId="13AF80C0" w14:textId="77777777" w:rsidR="00CE0688" w:rsidRPr="008E55F2" w:rsidRDefault="00CE0688" w:rsidP="00972077">
            <w:pPr>
              <w:rPr>
                <w:rFonts w:ascii="Times" w:eastAsia="바탕" w:hAnsi="Times"/>
                <w:sz w:val="20"/>
                <w:szCs w:val="24"/>
                <w:lang w:eastAsia="ko-KR"/>
              </w:rPr>
            </w:pPr>
          </w:p>
          <w:p w14:paraId="4EEB0477" w14:textId="77777777" w:rsidR="00CE0688" w:rsidRPr="008E55F2" w:rsidRDefault="00CE0688" w:rsidP="00972077">
            <w:pPr>
              <w:snapToGrid w:val="0"/>
              <w:jc w:val="both"/>
              <w:rPr>
                <w:rFonts w:eastAsia="SimSun"/>
                <w:b/>
                <w:sz w:val="20"/>
              </w:rPr>
            </w:pPr>
            <w:r w:rsidRPr="008E55F2">
              <w:rPr>
                <w:rFonts w:eastAsia="SimSun"/>
                <w:b/>
                <w:sz w:val="20"/>
                <w:highlight w:val="green"/>
              </w:rPr>
              <w:t>Agreement in RAN1#122</w:t>
            </w:r>
          </w:p>
          <w:p w14:paraId="29172458" w14:textId="77777777" w:rsidR="00CE0688" w:rsidRPr="008E55F2" w:rsidRDefault="00CE0688" w:rsidP="00972077">
            <w:pPr>
              <w:rPr>
                <w:rFonts w:eastAsia="바탕"/>
                <w:sz w:val="20"/>
              </w:rPr>
            </w:pPr>
            <w:r w:rsidRPr="008E55F2">
              <w:rPr>
                <w:rFonts w:eastAsia="바탕"/>
                <w:sz w:val="20"/>
              </w:rPr>
              <w:t>For</w:t>
            </w:r>
            <w:r w:rsidRPr="008E55F2">
              <w:rPr>
                <w:rFonts w:eastAsia="SimSun"/>
                <w:bCs/>
                <w:sz w:val="20"/>
              </w:rPr>
              <w:t xml:space="preserve"> early triggering of SRS-AS/CSI-RS/CSI when</w:t>
            </w:r>
            <w:r w:rsidRPr="008E55F2">
              <w:rPr>
                <w:rFonts w:eastAsia="바탕"/>
                <w:sz w:val="20"/>
              </w:rPr>
              <w:t xml:space="preserve"> UE transition from IDLE to CONNECTED mode, study the following at least three options for Step-1 and Step-2:</w:t>
            </w:r>
          </w:p>
          <w:p w14:paraId="77DA1902" w14:textId="77777777" w:rsidR="00CE0688" w:rsidRPr="008E55F2" w:rsidRDefault="00CE0688" w:rsidP="00D93AF5">
            <w:pPr>
              <w:numPr>
                <w:ilvl w:val="0"/>
                <w:numId w:val="83"/>
              </w:numPr>
              <w:ind w:hanging="158"/>
              <w:contextualSpacing/>
              <w:jc w:val="both"/>
              <w:rPr>
                <w:rFonts w:eastAsia="바탕"/>
                <w:sz w:val="20"/>
                <w:lang w:eastAsia="x-none"/>
              </w:rPr>
            </w:pPr>
            <w:r w:rsidRPr="008E55F2">
              <w:rPr>
                <w:rFonts w:eastAsia="바탕"/>
                <w:sz w:val="20"/>
                <w:lang w:eastAsia="x-none"/>
              </w:rPr>
              <w:t xml:space="preserve">Option-1: NW can provide the resource/report configuration in </w:t>
            </w:r>
            <w:proofErr w:type="spellStart"/>
            <w:r w:rsidRPr="008E55F2">
              <w:rPr>
                <w:rFonts w:eastAsia="바탕"/>
                <w:sz w:val="20"/>
                <w:lang w:eastAsia="x-none"/>
              </w:rPr>
              <w:t>SIBx</w:t>
            </w:r>
            <w:proofErr w:type="spellEnd"/>
            <w:r w:rsidRPr="008E55F2">
              <w:rPr>
                <w:rFonts w:eastAsia="바탕"/>
                <w:sz w:val="20"/>
                <w:lang w:eastAsia="x-none"/>
              </w:rPr>
              <w:t xml:space="preserve"> based on only one UE capability assumption, and UE can report through MSG3 whether the resource/report configuration received in </w:t>
            </w:r>
            <w:proofErr w:type="spellStart"/>
            <w:r w:rsidRPr="008E55F2">
              <w:rPr>
                <w:rFonts w:eastAsia="바탕"/>
                <w:sz w:val="20"/>
                <w:lang w:eastAsia="x-none"/>
              </w:rPr>
              <w:t>SIBx</w:t>
            </w:r>
            <w:proofErr w:type="spellEnd"/>
            <w:r w:rsidRPr="008E55F2">
              <w:rPr>
                <w:rFonts w:eastAsia="바탕"/>
                <w:sz w:val="20"/>
                <w:lang w:eastAsia="x-none"/>
              </w:rPr>
              <w:t xml:space="preserve"> is supported.</w:t>
            </w:r>
          </w:p>
          <w:p w14:paraId="04FE6827" w14:textId="77777777" w:rsidR="00CE0688" w:rsidRPr="008E55F2" w:rsidRDefault="00CE0688" w:rsidP="00D93AF5">
            <w:pPr>
              <w:numPr>
                <w:ilvl w:val="0"/>
                <w:numId w:val="83"/>
              </w:numPr>
              <w:ind w:hanging="158"/>
              <w:contextualSpacing/>
              <w:rPr>
                <w:rFonts w:eastAsia="바탕"/>
                <w:sz w:val="20"/>
                <w:lang w:eastAsia="x-none"/>
              </w:rPr>
            </w:pPr>
            <w:r w:rsidRPr="008E55F2">
              <w:rPr>
                <w:rFonts w:eastAsia="바탕"/>
                <w:sz w:val="20"/>
                <w:lang w:eastAsia="x-none"/>
              </w:rPr>
              <w:t xml:space="preserve">Option-2: NW can provide the resource/report configuration(s) in </w:t>
            </w:r>
            <w:proofErr w:type="spellStart"/>
            <w:r w:rsidRPr="008E55F2">
              <w:rPr>
                <w:rFonts w:eastAsia="바탕"/>
                <w:sz w:val="20"/>
                <w:lang w:eastAsia="x-none"/>
              </w:rPr>
              <w:t>SIBx</w:t>
            </w:r>
            <w:proofErr w:type="spellEnd"/>
            <w:r w:rsidRPr="008E55F2">
              <w:rPr>
                <w:rFonts w:eastAsia="바탕"/>
                <w:sz w:val="20"/>
                <w:lang w:eastAsia="x-none"/>
              </w:rPr>
              <w:t xml:space="preserve"> based on one or multiple UE capability assumptions, and UE can report through MSG3 which resource/report configuration(s) received in </w:t>
            </w:r>
            <w:proofErr w:type="spellStart"/>
            <w:r w:rsidRPr="008E55F2">
              <w:rPr>
                <w:rFonts w:eastAsia="바탕"/>
                <w:sz w:val="20"/>
                <w:lang w:eastAsia="x-none"/>
              </w:rPr>
              <w:t>SIBx</w:t>
            </w:r>
            <w:proofErr w:type="spellEnd"/>
            <w:r w:rsidRPr="008E55F2">
              <w:rPr>
                <w:rFonts w:eastAsia="바탕"/>
                <w:sz w:val="20"/>
                <w:lang w:eastAsia="x-none"/>
              </w:rPr>
              <w:t xml:space="preserve"> is/are supported.</w:t>
            </w:r>
          </w:p>
          <w:p w14:paraId="2EEE4E8D" w14:textId="77777777" w:rsidR="00CE0688" w:rsidRPr="008E55F2" w:rsidRDefault="00CE0688" w:rsidP="00D93AF5">
            <w:pPr>
              <w:numPr>
                <w:ilvl w:val="0"/>
                <w:numId w:val="83"/>
              </w:numPr>
              <w:ind w:hanging="158"/>
              <w:contextualSpacing/>
              <w:rPr>
                <w:rFonts w:eastAsia="바탕"/>
                <w:sz w:val="20"/>
                <w:lang w:eastAsia="x-none"/>
              </w:rPr>
            </w:pPr>
            <w:r w:rsidRPr="008E55F2">
              <w:rPr>
                <w:rFonts w:eastAsia="바탕"/>
                <w:sz w:val="20"/>
                <w:lang w:eastAsia="x-none"/>
              </w:rPr>
              <w:t xml:space="preserve">Option-3: NW can provide the resource/report configuration(s) in </w:t>
            </w:r>
            <w:proofErr w:type="spellStart"/>
            <w:r w:rsidRPr="008E55F2">
              <w:rPr>
                <w:rFonts w:eastAsia="바탕"/>
                <w:sz w:val="20"/>
                <w:lang w:eastAsia="x-none"/>
              </w:rPr>
              <w:t>SIBx</w:t>
            </w:r>
            <w:proofErr w:type="spellEnd"/>
            <w:r w:rsidRPr="008E55F2">
              <w:rPr>
                <w:rFonts w:eastAsia="바탕"/>
                <w:sz w:val="20"/>
                <w:lang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8E55F2">
              <w:rPr>
                <w:rFonts w:eastAsia="바탕"/>
                <w:sz w:val="20"/>
                <w:lang w:eastAsia="x-none"/>
              </w:rPr>
              <w:t>xTyR</w:t>
            </w:r>
            <w:proofErr w:type="spellEnd"/>
            <w:r w:rsidRPr="008E55F2">
              <w:rPr>
                <w:rFonts w:eastAsia="바탕"/>
                <w:sz w:val="20"/>
                <w:lang w:eastAsia="x-none"/>
              </w:rPr>
              <w:t xml:space="preserve"> for SRS-AS, </w:t>
            </w:r>
            <w:r w:rsidRPr="008E55F2">
              <w:rPr>
                <w:rFonts w:eastAsia="Times New Roman"/>
                <w:sz w:val="20"/>
                <w:lang w:eastAsia="ko-KR"/>
              </w:rPr>
              <w:t>max bandwidth of the CSI-RS/SRS-AS</w:t>
            </w:r>
            <w:r w:rsidRPr="008E55F2">
              <w:rPr>
                <w:rFonts w:eastAsia="바탕"/>
                <w:sz w:val="20"/>
                <w:lang w:eastAsia="x-none"/>
              </w:rPr>
              <w:t xml:space="preserve"> etc.).</w:t>
            </w:r>
          </w:p>
          <w:p w14:paraId="07483B69" w14:textId="77777777" w:rsidR="00CE0688" w:rsidRPr="008E55F2" w:rsidRDefault="00CE0688" w:rsidP="00972077">
            <w:pPr>
              <w:rPr>
                <w:lang w:eastAsia="ko-KR"/>
              </w:rPr>
            </w:pPr>
            <w:r w:rsidRPr="008E55F2">
              <w:rPr>
                <w:rFonts w:eastAsia="바탕"/>
                <w:sz w:val="20"/>
              </w:rPr>
              <w:t>Note: The term “capability” or “UE capability” above does not mean legacy RRC based UE capability.</w:t>
            </w:r>
          </w:p>
        </w:tc>
      </w:tr>
    </w:tbl>
    <w:p w14:paraId="3EE77809" w14:textId="77777777" w:rsidR="00CE0688" w:rsidRDefault="00CE0688" w:rsidP="00CE0688">
      <w:pPr>
        <w:pStyle w:val="0Maintext"/>
        <w:spacing w:after="60" w:afterAutospacing="0"/>
        <w:rPr>
          <w:lang w:val="en-US" w:eastAsia="ko-KR"/>
        </w:rPr>
      </w:pPr>
      <w:r>
        <w:rPr>
          <w:lang w:val="en-US" w:eastAsia="ko-KR"/>
        </w:rPr>
        <w:t>Among three detail options for step-1 and step-2, we support Option-2 based on the following reasons.</w:t>
      </w:r>
    </w:p>
    <w:p w14:paraId="50F4C650" w14:textId="77777777" w:rsidR="00CE0688" w:rsidRDefault="00CE0688" w:rsidP="00D93AF5">
      <w:pPr>
        <w:pStyle w:val="0Maintext"/>
        <w:numPr>
          <w:ilvl w:val="0"/>
          <w:numId w:val="70"/>
        </w:numPr>
        <w:spacing w:after="60" w:afterAutospacing="0"/>
        <w:rPr>
          <w:lang w:val="en-US" w:eastAsia="ko-KR"/>
        </w:rPr>
      </w:pPr>
      <w:r>
        <w:rPr>
          <w:lang w:val="en-US" w:eastAsia="ko-KR"/>
        </w:rPr>
        <w:t xml:space="preserve">Option-1 is quite restricted from </w:t>
      </w:r>
      <w:proofErr w:type="spellStart"/>
      <w:r>
        <w:rPr>
          <w:lang w:val="en-US" w:eastAsia="ko-KR"/>
        </w:rPr>
        <w:t>gNB’s</w:t>
      </w:r>
      <w:proofErr w:type="spellEnd"/>
      <w:r>
        <w:rPr>
          <w:lang w:val="en-US" w:eastAsia="ko-KR"/>
        </w:rPr>
        <w:t xml:space="preserve"> point of view because </w:t>
      </w:r>
      <w:proofErr w:type="spellStart"/>
      <w:r>
        <w:rPr>
          <w:lang w:val="en-US" w:eastAsia="ko-KR"/>
        </w:rPr>
        <w:t>gNB</w:t>
      </w:r>
      <w:proofErr w:type="spellEnd"/>
      <w:r>
        <w:rPr>
          <w:lang w:val="en-US" w:eastAsia="ko-KR"/>
        </w:rPr>
        <w:t xml:space="preserve"> can trigger based on only a single option.</w:t>
      </w:r>
    </w:p>
    <w:p w14:paraId="5968CB1F" w14:textId="77777777" w:rsidR="00CE0688" w:rsidRDefault="00CE0688" w:rsidP="00D93AF5">
      <w:pPr>
        <w:pStyle w:val="0Maintext"/>
        <w:numPr>
          <w:ilvl w:val="0"/>
          <w:numId w:val="70"/>
        </w:numPr>
        <w:spacing w:after="60" w:afterAutospacing="0"/>
        <w:rPr>
          <w:lang w:val="en-US" w:eastAsia="ko-KR"/>
        </w:rPr>
      </w:pPr>
      <w:r>
        <w:rPr>
          <w:rFonts w:hint="eastAsia"/>
          <w:lang w:val="en-US" w:eastAsia="ko-KR"/>
        </w:rPr>
        <w:t>O</w:t>
      </w:r>
      <w:r>
        <w:rPr>
          <w:lang w:val="en-US" w:eastAsia="ko-KR"/>
        </w:rPr>
        <w:t xml:space="preserve">ption-3 requires unnecessary large overhead for UE capability reporting via Msg3 PUSCH since the report includes not only UE’s confirmation on some configuration options provided by </w:t>
      </w:r>
      <w:proofErr w:type="spellStart"/>
      <w:r>
        <w:rPr>
          <w:lang w:val="en-US" w:eastAsia="ko-KR"/>
        </w:rPr>
        <w:t>gNB</w:t>
      </w:r>
      <w:proofErr w:type="spellEnd"/>
      <w:r>
        <w:rPr>
          <w:lang w:val="en-US" w:eastAsia="ko-KR"/>
        </w:rPr>
        <w:t xml:space="preserve"> but also some additional information the UE can support which can be independent with what </w:t>
      </w:r>
      <w:proofErr w:type="spellStart"/>
      <w:r>
        <w:rPr>
          <w:lang w:val="en-US" w:eastAsia="ko-KR"/>
        </w:rPr>
        <w:t>gNB</w:t>
      </w:r>
      <w:proofErr w:type="spellEnd"/>
      <w:r>
        <w:rPr>
          <w:lang w:val="en-US" w:eastAsia="ko-KR"/>
        </w:rPr>
        <w:t xml:space="preserve"> provides. Even though UE provides more information, it is not meaningful to </w:t>
      </w:r>
      <w:proofErr w:type="spellStart"/>
      <w:r>
        <w:rPr>
          <w:lang w:val="en-US" w:eastAsia="ko-KR"/>
        </w:rPr>
        <w:t>gNB</w:t>
      </w:r>
      <w:proofErr w:type="spellEnd"/>
      <w:r>
        <w:rPr>
          <w:lang w:val="en-US" w:eastAsia="ko-KR"/>
        </w:rPr>
        <w:t xml:space="preserve"> since </w:t>
      </w:r>
      <w:proofErr w:type="spellStart"/>
      <w:r>
        <w:rPr>
          <w:lang w:val="en-US" w:eastAsia="ko-KR"/>
        </w:rPr>
        <w:t>gNB</w:t>
      </w:r>
      <w:proofErr w:type="spellEnd"/>
      <w:r>
        <w:rPr>
          <w:lang w:val="en-US" w:eastAsia="ko-KR"/>
        </w:rPr>
        <w:t xml:space="preserve"> cannot do anything by using such information which </w:t>
      </w:r>
      <w:proofErr w:type="spellStart"/>
      <w:r>
        <w:rPr>
          <w:lang w:val="en-US" w:eastAsia="ko-KR"/>
        </w:rPr>
        <w:t>gNB</w:t>
      </w:r>
      <w:proofErr w:type="spellEnd"/>
      <w:r>
        <w:rPr>
          <w:lang w:val="en-US" w:eastAsia="ko-KR"/>
        </w:rPr>
        <w:t xml:space="preserve"> cannot support. Considering coverage limitation on Msg3 PUSCH, it should not be the case that the required payload for step-2 is not so small.</w:t>
      </w:r>
    </w:p>
    <w:p w14:paraId="244538DC" w14:textId="77777777" w:rsidR="00CE0688" w:rsidRDefault="00CE0688" w:rsidP="00CE0688">
      <w:pPr>
        <w:pStyle w:val="0Maintext"/>
        <w:spacing w:after="60" w:afterAutospacing="0"/>
        <w:ind w:firstLine="0"/>
        <w:rPr>
          <w:lang w:val="en-US" w:eastAsia="ko-KR"/>
        </w:rPr>
      </w:pPr>
    </w:p>
    <w:p w14:paraId="0EA3062C" w14:textId="12F6479C" w:rsidR="00CE0688" w:rsidRDefault="00CE0688" w:rsidP="00CE0688">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947164">
        <w:rPr>
          <w:b/>
          <w:bCs/>
          <w:u w:val="single"/>
          <w:lang w:val="en-US" w:eastAsia="ko-KR"/>
        </w:rPr>
        <w:t>5</w:t>
      </w:r>
      <w:r w:rsidRPr="0047440E">
        <w:rPr>
          <w:lang w:val="en-US" w:eastAsia="ko-KR"/>
        </w:rPr>
        <w:t xml:space="preserve">: </w:t>
      </w:r>
      <w:r>
        <w:rPr>
          <w:lang w:val="en-US" w:eastAsia="ko-KR"/>
        </w:rPr>
        <w:t xml:space="preserve">For step-1 and step-2 for early triggering during transitioning IDLE </w:t>
      </w:r>
      <w:r w:rsidRPr="006315B1">
        <w:rPr>
          <w:lang w:val="en-US" w:eastAsia="ko-KR"/>
        </w:rPr>
        <w:sym w:font="Wingdings" w:char="F0E0"/>
      </w:r>
      <w:r>
        <w:rPr>
          <w:lang w:val="en-US" w:eastAsia="ko-KR"/>
        </w:rPr>
        <w:t xml:space="preserve"> CONNECTED, support Option-2 (</w:t>
      </w:r>
      <w:r w:rsidRPr="008E55F2">
        <w:rPr>
          <w:rFonts w:eastAsia="바탕"/>
          <w:lang w:eastAsia="x-none"/>
        </w:rPr>
        <w:t xml:space="preserve">NW can provide the resource/report configuration(s) in </w:t>
      </w:r>
      <w:proofErr w:type="spellStart"/>
      <w:r w:rsidRPr="008E55F2">
        <w:rPr>
          <w:rFonts w:eastAsia="바탕"/>
          <w:lang w:eastAsia="x-none"/>
        </w:rPr>
        <w:t>SIBx</w:t>
      </w:r>
      <w:proofErr w:type="spellEnd"/>
      <w:r w:rsidRPr="008E55F2">
        <w:rPr>
          <w:rFonts w:eastAsia="바탕"/>
          <w:lang w:eastAsia="x-none"/>
        </w:rPr>
        <w:t xml:space="preserve"> based on one or multiple UE capability assumptions, and UE can report through MSG3 which resource/report configuration(s) received in </w:t>
      </w:r>
      <w:proofErr w:type="spellStart"/>
      <w:r w:rsidRPr="008E55F2">
        <w:rPr>
          <w:rFonts w:eastAsia="바탕"/>
          <w:lang w:eastAsia="x-none"/>
        </w:rPr>
        <w:t>SIBx</w:t>
      </w:r>
      <w:proofErr w:type="spellEnd"/>
      <w:r w:rsidRPr="008E55F2">
        <w:rPr>
          <w:rFonts w:eastAsia="바탕"/>
          <w:lang w:eastAsia="x-none"/>
        </w:rPr>
        <w:t xml:space="preserve"> is/are supported</w:t>
      </w:r>
      <w:r>
        <w:rPr>
          <w:lang w:val="en-US" w:eastAsia="ko-KR"/>
        </w:rPr>
        <w:t>).</w:t>
      </w:r>
    </w:p>
    <w:p w14:paraId="46EFC872" w14:textId="77777777" w:rsidR="00CE0688" w:rsidRDefault="00CE0688" w:rsidP="00CE0688">
      <w:pPr>
        <w:pStyle w:val="0Maintext"/>
        <w:spacing w:after="60" w:afterAutospacing="0"/>
        <w:ind w:firstLine="0"/>
        <w:rPr>
          <w:lang w:val="en-US" w:eastAsia="ko-KR"/>
        </w:rPr>
      </w:pPr>
    </w:p>
    <w:p w14:paraId="40CBB64E" w14:textId="3672BA69" w:rsidR="007A3A6D" w:rsidRPr="00DC34D9" w:rsidRDefault="007A3A6D" w:rsidP="00D93AF5">
      <w:pPr>
        <w:pStyle w:val="0Maintext"/>
        <w:numPr>
          <w:ilvl w:val="0"/>
          <w:numId w:val="71"/>
        </w:numPr>
        <w:spacing w:after="60" w:afterAutospacing="0"/>
        <w:ind w:left="364"/>
        <w:rPr>
          <w:b/>
          <w:bCs/>
          <w:u w:val="single"/>
          <w:lang w:val="en-US" w:eastAsia="ko-KR"/>
        </w:rPr>
      </w:pPr>
      <w:r w:rsidRPr="00DC34D9">
        <w:rPr>
          <w:b/>
          <w:bCs/>
          <w:u w:val="single"/>
          <w:lang w:val="en-US" w:eastAsia="ko-KR"/>
        </w:rPr>
        <w:t>What can be a signaling medium containing early triggering information</w:t>
      </w:r>
      <w:r w:rsidR="00E55589" w:rsidRPr="00DC34D9">
        <w:rPr>
          <w:b/>
          <w:bCs/>
          <w:u w:val="single"/>
          <w:lang w:val="en-US" w:eastAsia="ko-KR"/>
        </w:rPr>
        <w:t>, and which information can be included in that signaling medium</w:t>
      </w:r>
      <w:r w:rsidRPr="00DC34D9">
        <w:rPr>
          <w:b/>
          <w:bCs/>
          <w:u w:val="single"/>
          <w:lang w:val="en-US" w:eastAsia="ko-KR"/>
        </w:rPr>
        <w:t>?</w:t>
      </w:r>
    </w:p>
    <w:p w14:paraId="2727E6BD" w14:textId="5EADDC2A" w:rsidR="007A3A6D" w:rsidRPr="00AF15A5" w:rsidRDefault="00574144" w:rsidP="00D93AF5">
      <w:pPr>
        <w:pStyle w:val="0Maintext"/>
        <w:numPr>
          <w:ilvl w:val="0"/>
          <w:numId w:val="70"/>
        </w:numPr>
        <w:spacing w:after="60" w:afterAutospacing="0"/>
        <w:rPr>
          <w:lang w:val="en-US" w:eastAsia="ko-KR"/>
        </w:rPr>
      </w:pPr>
      <w:r w:rsidRPr="00AF15A5">
        <w:rPr>
          <w:lang w:val="en-US" w:eastAsia="ko-KR"/>
        </w:rPr>
        <w:t>Based on 5G Rel-20 MIMO work item description</w:t>
      </w:r>
      <w:r w:rsidR="00EB3A45">
        <w:rPr>
          <w:lang w:val="en-US" w:eastAsia="ko-KR"/>
        </w:rPr>
        <w:t xml:space="preserve"> [1]</w:t>
      </w:r>
      <w:r w:rsidRPr="00AF15A5">
        <w:rPr>
          <w:lang w:val="en-US" w:eastAsia="ko-KR"/>
        </w:rPr>
        <w:t xml:space="preserve">, </w:t>
      </w:r>
      <w:r w:rsidR="00890B96">
        <w:rPr>
          <w:lang w:val="en-US" w:eastAsia="ko-KR"/>
        </w:rPr>
        <w:t>the</w:t>
      </w:r>
      <w:r w:rsidRPr="00AF15A5">
        <w:rPr>
          <w:lang w:val="en-US" w:eastAsia="ko-KR"/>
        </w:rPr>
        <w:t xml:space="preserve"> signaling medium shall be Msg4 PDSCH </w:t>
      </w:r>
      <w:r w:rsidR="00E55589" w:rsidRPr="00AF15A5">
        <w:rPr>
          <w:lang w:val="en-US" w:eastAsia="ko-KR"/>
        </w:rPr>
        <w:t xml:space="preserve">including </w:t>
      </w:r>
      <w:r w:rsidRPr="00AF15A5">
        <w:rPr>
          <w:lang w:val="en-US" w:eastAsia="ko-KR"/>
        </w:rPr>
        <w:t>MAC-CE</w:t>
      </w:r>
      <w:r w:rsidR="00EC2C13" w:rsidRPr="00AF15A5">
        <w:rPr>
          <w:lang w:val="en-US" w:eastAsia="ko-KR"/>
        </w:rPr>
        <w:t xml:space="preserve"> indicating early triggering information</w:t>
      </w:r>
      <w:r w:rsidRPr="00AF15A5">
        <w:rPr>
          <w:lang w:val="en-US" w:eastAsia="ko-KR"/>
        </w:rPr>
        <w:t>.</w:t>
      </w:r>
      <w:r w:rsidR="00AF15A5">
        <w:rPr>
          <w:lang w:val="en-US" w:eastAsia="ko-KR"/>
        </w:rPr>
        <w:t xml:space="preserve"> </w:t>
      </w:r>
      <w:r w:rsidRPr="00AF15A5">
        <w:rPr>
          <w:lang w:val="en-US" w:eastAsia="ko-KR"/>
        </w:rPr>
        <w:t xml:space="preserve">Then, Msg4 PDSCH can contain </w:t>
      </w:r>
      <w:r w:rsidR="00AF15A5" w:rsidRPr="00AF15A5">
        <w:rPr>
          <w:lang w:val="en-US" w:eastAsia="ko-KR"/>
        </w:rPr>
        <w:t>C</w:t>
      </w:r>
      <w:r w:rsidRPr="00AF15A5">
        <w:rPr>
          <w:lang w:val="en-US" w:eastAsia="ko-KR"/>
        </w:rPr>
        <w:t xml:space="preserve">ontention </w:t>
      </w:r>
      <w:r w:rsidR="00AF15A5" w:rsidRPr="00AF15A5">
        <w:rPr>
          <w:lang w:val="en-US" w:eastAsia="ko-KR"/>
        </w:rPr>
        <w:t>R</w:t>
      </w:r>
      <w:r w:rsidRPr="00AF15A5">
        <w:rPr>
          <w:lang w:val="en-US" w:eastAsia="ko-KR"/>
        </w:rPr>
        <w:t>esolution MAC-CE as</w:t>
      </w:r>
      <w:r w:rsidR="00EE28CC" w:rsidRPr="00AF15A5">
        <w:rPr>
          <w:lang w:val="en-US" w:eastAsia="ko-KR"/>
        </w:rPr>
        <w:t xml:space="preserve"> well as early triggering MAC-CE</w:t>
      </w:r>
      <w:r w:rsidR="00AF15A5" w:rsidRPr="00AF15A5">
        <w:rPr>
          <w:lang w:val="en-US" w:eastAsia="ko-KR"/>
        </w:rPr>
        <w:t>.</w:t>
      </w:r>
    </w:p>
    <w:p w14:paraId="09DFFED7" w14:textId="6D76656D" w:rsidR="00EE28CC" w:rsidRDefault="00EE28CC" w:rsidP="00D93AF5">
      <w:pPr>
        <w:pStyle w:val="0Maintext"/>
        <w:numPr>
          <w:ilvl w:val="0"/>
          <w:numId w:val="70"/>
        </w:numPr>
        <w:spacing w:after="60" w:afterAutospacing="0"/>
        <w:rPr>
          <w:lang w:val="en-US" w:eastAsia="ko-KR"/>
        </w:rPr>
      </w:pPr>
      <w:r>
        <w:rPr>
          <w:lang w:val="en-US" w:eastAsia="ko-KR"/>
        </w:rPr>
        <w:lastRenderedPageBreak/>
        <w:t>Within this MAC-CE, we think that the information corresponding to triggering</w:t>
      </w:r>
      <w:r w:rsidR="00AF15A5">
        <w:rPr>
          <w:lang w:val="en-US" w:eastAsia="ko-KR"/>
        </w:rPr>
        <w:t xml:space="preserve"> SRS antenna switching, CSI-RS for CSI, CSI-RS for tracking, and aperiodic CSI reporting</w:t>
      </w:r>
      <w:r w:rsidR="000A24B8">
        <w:rPr>
          <w:lang w:val="en-US" w:eastAsia="ko-KR"/>
        </w:rPr>
        <w:t xml:space="preserve"> can be included</w:t>
      </w:r>
      <w:r w:rsidR="00AF15A5">
        <w:rPr>
          <w:lang w:val="en-US" w:eastAsia="ko-KR"/>
        </w:rPr>
        <w:t>.</w:t>
      </w:r>
    </w:p>
    <w:p w14:paraId="6193F2D9" w14:textId="60C7CD52" w:rsidR="00AF15A5" w:rsidRDefault="00AF15A5" w:rsidP="00D93AF5">
      <w:pPr>
        <w:pStyle w:val="0Maintext"/>
        <w:numPr>
          <w:ilvl w:val="1"/>
          <w:numId w:val="70"/>
        </w:numPr>
        <w:spacing w:after="60" w:afterAutospacing="0"/>
        <w:rPr>
          <w:lang w:val="en-US" w:eastAsia="ko-KR"/>
        </w:rPr>
      </w:pPr>
      <w:r>
        <w:rPr>
          <w:lang w:val="en-US" w:eastAsia="ko-KR"/>
        </w:rPr>
        <w:t xml:space="preserve">For SRS antenna switching, </w:t>
      </w:r>
      <w:proofErr w:type="spellStart"/>
      <w:r>
        <w:rPr>
          <w:lang w:val="en-US" w:eastAsia="ko-KR"/>
        </w:rPr>
        <w:t>gNB</w:t>
      </w:r>
      <w:proofErr w:type="spellEnd"/>
      <w:r>
        <w:rPr>
          <w:lang w:val="en-US" w:eastAsia="ko-KR"/>
        </w:rPr>
        <w:t xml:space="preserve"> can indicate </w:t>
      </w:r>
      <w:proofErr w:type="spellStart"/>
      <w:r>
        <w:rPr>
          <w:lang w:val="en-US" w:eastAsia="ko-KR"/>
        </w:rPr>
        <w:t>xTyR</w:t>
      </w:r>
      <w:proofErr w:type="spellEnd"/>
      <w:r>
        <w:rPr>
          <w:lang w:val="en-US" w:eastAsia="ko-KR"/>
        </w:rPr>
        <w:t xml:space="preserve"> information, corresponding SRS resource set(s), and triggering offset.</w:t>
      </w:r>
      <w:r w:rsidR="00F133B0">
        <w:rPr>
          <w:lang w:val="en-US" w:eastAsia="ko-KR"/>
        </w:rPr>
        <w:t xml:space="preserve"> In addition, TPC command for SRS antenna switching (similar with TPC command field in RAR UL grant) is included in MAC-CE for dynamic fine-tuning power control.</w:t>
      </w:r>
    </w:p>
    <w:p w14:paraId="5F7FBA9C" w14:textId="6C1CB761" w:rsidR="00AF15A5" w:rsidRDefault="00AF15A5"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CSI-RS for tracking, </w:t>
      </w:r>
      <w:proofErr w:type="spellStart"/>
      <w:r>
        <w:rPr>
          <w:lang w:val="en-US" w:eastAsia="ko-KR"/>
        </w:rPr>
        <w:t>gNB</w:t>
      </w:r>
      <w:proofErr w:type="spellEnd"/>
      <w:r>
        <w:rPr>
          <w:lang w:val="en-US" w:eastAsia="ko-KR"/>
        </w:rPr>
        <w:t xml:space="preserve"> can indicate NZP CSI-RS resource set(s)</w:t>
      </w:r>
      <w:r w:rsidR="00F133B0">
        <w:rPr>
          <w:lang w:val="en-US" w:eastAsia="ko-KR"/>
        </w:rPr>
        <w:t>,</w:t>
      </w:r>
      <w:r>
        <w:rPr>
          <w:lang w:val="en-US" w:eastAsia="ko-KR"/>
        </w:rPr>
        <w:t xml:space="preserve"> triggering offset</w:t>
      </w:r>
      <w:r w:rsidR="00F133B0">
        <w:rPr>
          <w:lang w:val="en-US" w:eastAsia="ko-KR"/>
        </w:rPr>
        <w:t>. and QCL information.</w:t>
      </w:r>
    </w:p>
    <w:p w14:paraId="049B7D8E" w14:textId="24B187B3" w:rsidR="00AF15A5" w:rsidRPr="007A3A6D" w:rsidRDefault="00AF15A5"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CSI-RS for CSI and CSI report, </w:t>
      </w:r>
      <w:proofErr w:type="spellStart"/>
      <w:r>
        <w:rPr>
          <w:lang w:val="en-US" w:eastAsia="ko-KR"/>
        </w:rPr>
        <w:t>gNB</w:t>
      </w:r>
      <w:proofErr w:type="spellEnd"/>
      <w:r>
        <w:rPr>
          <w:lang w:val="en-US" w:eastAsia="ko-KR"/>
        </w:rPr>
        <w:t xml:space="preserve"> can indicate CSI report configuration including NZP CSI-RS resource set information</w:t>
      </w:r>
      <w:r w:rsidR="009B7F7F">
        <w:rPr>
          <w:lang w:val="en-US" w:eastAsia="ko-KR"/>
        </w:rPr>
        <w:t>,</w:t>
      </w:r>
      <w:r>
        <w:rPr>
          <w:lang w:val="en-US" w:eastAsia="ko-KR"/>
        </w:rPr>
        <w:t xml:space="preserve"> triggering offset</w:t>
      </w:r>
      <w:r w:rsidR="009B7F7F">
        <w:rPr>
          <w:lang w:val="en-US" w:eastAsia="ko-KR"/>
        </w:rPr>
        <w:t>, and corresponding UL resource</w:t>
      </w:r>
      <w:r>
        <w:rPr>
          <w:lang w:val="en-US" w:eastAsia="ko-KR"/>
        </w:rPr>
        <w:t>.</w:t>
      </w:r>
    </w:p>
    <w:p w14:paraId="22FC5103" w14:textId="04313CEC" w:rsidR="00AF15A5" w:rsidRDefault="00AF15A5" w:rsidP="00AF15A5">
      <w:pPr>
        <w:pStyle w:val="0Maintext"/>
        <w:spacing w:after="60" w:afterAutospacing="0"/>
        <w:ind w:firstLine="0"/>
        <w:rPr>
          <w:lang w:val="en-US" w:eastAsia="ko-KR"/>
        </w:rPr>
      </w:pPr>
    </w:p>
    <w:p w14:paraId="056FB905" w14:textId="7DEDBCC0" w:rsidR="00134249" w:rsidRDefault="00134249" w:rsidP="0013424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947164">
        <w:rPr>
          <w:b/>
          <w:bCs/>
          <w:u w:val="single"/>
          <w:lang w:val="en-US" w:eastAsia="ko-KR"/>
        </w:rPr>
        <w:t>6</w:t>
      </w:r>
      <w:r w:rsidRPr="0047440E">
        <w:rPr>
          <w:lang w:val="en-US" w:eastAsia="ko-KR"/>
        </w:rPr>
        <w:t xml:space="preserve">: </w:t>
      </w:r>
      <w:r w:rsidR="0006546B">
        <w:rPr>
          <w:lang w:val="en-US" w:eastAsia="ko-KR"/>
        </w:rPr>
        <w:t xml:space="preserve">For early triggering during transitioning IDLE/INACTIVE </w:t>
      </w:r>
      <w:r w:rsidR="0006546B" w:rsidRPr="006315B1">
        <w:rPr>
          <w:lang w:val="en-US" w:eastAsia="ko-KR"/>
        </w:rPr>
        <w:sym w:font="Wingdings" w:char="F0E0"/>
      </w:r>
      <w:r w:rsidR="0006546B">
        <w:rPr>
          <w:lang w:val="en-US" w:eastAsia="ko-KR"/>
        </w:rPr>
        <w:t xml:space="preserve"> CONNECTED, s</w:t>
      </w:r>
      <w:r>
        <w:rPr>
          <w:lang w:val="en-US" w:eastAsia="ko-KR"/>
        </w:rPr>
        <w:t>upport MAC-CE included in Msg4 PDSCH as a signaling medium for early triggering mechanism</w:t>
      </w:r>
      <w:r w:rsidR="009B7F7F">
        <w:rPr>
          <w:lang w:val="en-US" w:eastAsia="ko-KR"/>
        </w:rPr>
        <w:t xml:space="preserve"> which can include triggering information of SRS, CSI-RS for CSI, CSI-RS for tracking, and CSI report</w:t>
      </w:r>
      <w:r>
        <w:rPr>
          <w:lang w:val="en-US" w:eastAsia="ko-KR"/>
        </w:rPr>
        <w:t>.</w:t>
      </w:r>
    </w:p>
    <w:p w14:paraId="15726571" w14:textId="5FCB751C" w:rsidR="00AF15A5" w:rsidRDefault="00AF15A5" w:rsidP="00AF15A5">
      <w:pPr>
        <w:pStyle w:val="0Maintext"/>
        <w:spacing w:after="60" w:afterAutospacing="0"/>
        <w:ind w:firstLine="0"/>
        <w:rPr>
          <w:lang w:val="en-US" w:eastAsia="ko-KR"/>
        </w:rPr>
      </w:pPr>
    </w:p>
    <w:p w14:paraId="0910AA0E" w14:textId="2B300C5D" w:rsidR="0060444B" w:rsidRPr="00530CD6" w:rsidRDefault="0060444B" w:rsidP="00D93AF5">
      <w:pPr>
        <w:pStyle w:val="0Maintext"/>
        <w:numPr>
          <w:ilvl w:val="0"/>
          <w:numId w:val="71"/>
        </w:numPr>
        <w:spacing w:after="60" w:afterAutospacing="0"/>
        <w:ind w:left="364"/>
        <w:rPr>
          <w:b/>
          <w:bCs/>
          <w:u w:val="single"/>
          <w:lang w:val="en-US" w:eastAsia="ko-KR"/>
        </w:rPr>
      </w:pPr>
      <w:r w:rsidRPr="00530CD6">
        <w:rPr>
          <w:b/>
          <w:bCs/>
          <w:u w:val="single"/>
          <w:lang w:val="en-US" w:eastAsia="ko-KR"/>
        </w:rPr>
        <w:t>When the triggering offset can be applied?</w:t>
      </w:r>
    </w:p>
    <w:p w14:paraId="4C8BC84A" w14:textId="66834A39" w:rsidR="0060444B" w:rsidRDefault="00F24D32" w:rsidP="00D93AF5">
      <w:pPr>
        <w:pStyle w:val="0Maintext"/>
        <w:numPr>
          <w:ilvl w:val="0"/>
          <w:numId w:val="70"/>
        </w:numPr>
        <w:spacing w:after="60" w:afterAutospacing="0"/>
        <w:rPr>
          <w:lang w:val="en-US" w:eastAsia="ko-KR"/>
        </w:rPr>
      </w:pPr>
      <w:r>
        <w:rPr>
          <w:lang w:val="en-US" w:eastAsia="ko-KR"/>
        </w:rPr>
        <w:t xml:space="preserve">Since Msg4 PDSCH </w:t>
      </w:r>
      <w:r w:rsidR="00890B96">
        <w:rPr>
          <w:lang w:val="en-US" w:eastAsia="ko-KR"/>
        </w:rPr>
        <w:t>is the</w:t>
      </w:r>
      <w:r>
        <w:rPr>
          <w:lang w:val="en-US" w:eastAsia="ko-KR"/>
        </w:rPr>
        <w:t xml:space="preserve"> signaling medium for early triggering mechanism, we would like to introduce triggering offset after Msg4 PDSCH.</w:t>
      </w:r>
    </w:p>
    <w:p w14:paraId="2738612A" w14:textId="6407DBD7" w:rsidR="00F23E75" w:rsidRDefault="00F23E75" w:rsidP="00D93AF5">
      <w:pPr>
        <w:pStyle w:val="0Maintext"/>
        <w:numPr>
          <w:ilvl w:val="0"/>
          <w:numId w:val="70"/>
        </w:numPr>
        <w:spacing w:after="60" w:afterAutospacing="0"/>
        <w:rPr>
          <w:lang w:val="en-US" w:eastAsia="ko-KR"/>
        </w:rPr>
      </w:pPr>
      <w:r>
        <w:rPr>
          <w:rFonts w:hint="eastAsia"/>
          <w:lang w:val="en-US" w:eastAsia="ko-KR"/>
        </w:rPr>
        <w:t>N</w:t>
      </w:r>
      <w:r>
        <w:rPr>
          <w:lang w:val="en-US" w:eastAsia="ko-KR"/>
        </w:rPr>
        <w:t>ote that early triggering mechanism is for CSI acquisition for better link adaptation for actual downlink assignment. Hence, this triggering should be earlier than the downlink assignment, but considering outdated CSI which may impact on system performance, triggering timing should not be too early, rather, it can be closer to actual downlink assignment as much as possible.</w:t>
      </w:r>
    </w:p>
    <w:p w14:paraId="149FA616" w14:textId="4F967D72" w:rsidR="00F24D32" w:rsidRDefault="00F24D32" w:rsidP="00D93AF5">
      <w:pPr>
        <w:pStyle w:val="0Maintext"/>
        <w:numPr>
          <w:ilvl w:val="0"/>
          <w:numId w:val="70"/>
        </w:numPr>
        <w:spacing w:after="60" w:afterAutospacing="0"/>
        <w:rPr>
          <w:lang w:val="en-US" w:eastAsia="ko-KR"/>
        </w:rPr>
      </w:pPr>
      <w:r>
        <w:rPr>
          <w:lang w:val="en-US" w:eastAsia="ko-KR"/>
        </w:rPr>
        <w:t xml:space="preserve">Possible timeline could be after PUCCH including HARQ-ACK information of Msg4 PDSCH. In addition, since this is based on MAC-CE, </w:t>
      </w:r>
      <w:r w:rsidR="00890B96">
        <w:rPr>
          <w:lang w:val="en-US" w:eastAsia="ko-KR"/>
        </w:rPr>
        <w:t>the</w:t>
      </w:r>
      <w:r>
        <w:rPr>
          <w:lang w:val="en-US" w:eastAsia="ko-KR"/>
        </w:rPr>
        <w:t xml:space="preserve"> </w:t>
      </w:r>
      <w:r w:rsidR="00890B96">
        <w:rPr>
          <w:lang w:val="en-US" w:eastAsia="ko-KR"/>
        </w:rPr>
        <w:t xml:space="preserve">typical </w:t>
      </w:r>
      <w:r>
        <w:rPr>
          <w:lang w:val="en-US" w:eastAsia="ko-KR"/>
        </w:rPr>
        <w:t>MAC-CE activation time in current specification</w:t>
      </w:r>
      <w:r w:rsidR="00890B96">
        <w:rPr>
          <w:lang w:val="en-US" w:eastAsia="ko-KR"/>
        </w:rPr>
        <w:t xml:space="preserve"> (</w:t>
      </w:r>
      <w:r>
        <w:rPr>
          <w:lang w:val="en-US" w:eastAsia="ko-KR"/>
        </w:rPr>
        <w:t>3ms after PUCCH including HARQ-ACK information of MAC-CE</w:t>
      </w:r>
      <w:r w:rsidR="00890B96">
        <w:rPr>
          <w:lang w:val="en-US" w:eastAsia="ko-KR"/>
        </w:rPr>
        <w:t>)</w:t>
      </w:r>
      <w:r>
        <w:rPr>
          <w:lang w:val="en-US" w:eastAsia="ko-KR"/>
        </w:rPr>
        <w:t xml:space="preserve"> can be</w:t>
      </w:r>
      <w:r w:rsidR="00890B96">
        <w:rPr>
          <w:lang w:val="en-US" w:eastAsia="ko-KR"/>
        </w:rPr>
        <w:t xml:space="preserve"> used</w:t>
      </w:r>
      <w:r>
        <w:rPr>
          <w:lang w:val="en-US" w:eastAsia="ko-KR"/>
        </w:rPr>
        <w:t>.</w:t>
      </w:r>
    </w:p>
    <w:p w14:paraId="42F220CE" w14:textId="64C8AE59" w:rsidR="0060444B" w:rsidRDefault="0060444B" w:rsidP="0060444B">
      <w:pPr>
        <w:pStyle w:val="0Maintext"/>
        <w:spacing w:after="60" w:afterAutospacing="0"/>
        <w:rPr>
          <w:lang w:val="en-US" w:eastAsia="ko-KR"/>
        </w:rPr>
      </w:pPr>
    </w:p>
    <w:p w14:paraId="5BAA624C" w14:textId="09D55F3C" w:rsidR="00C429AA" w:rsidRDefault="00C429AA" w:rsidP="00C429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947164">
        <w:rPr>
          <w:b/>
          <w:bCs/>
          <w:u w:val="single"/>
          <w:lang w:val="en-US" w:eastAsia="ko-KR"/>
        </w:rPr>
        <w:t>7</w:t>
      </w:r>
      <w:r w:rsidRPr="0047440E">
        <w:rPr>
          <w:lang w:val="en-US" w:eastAsia="ko-KR"/>
        </w:rPr>
        <w:t xml:space="preserve">: </w:t>
      </w:r>
      <w:r w:rsidR="00C74823">
        <w:rPr>
          <w:lang w:val="en-US" w:eastAsia="ko-KR"/>
        </w:rPr>
        <w:t xml:space="preserve">For early triggering during transitioning IDLE/INACTIVE </w:t>
      </w:r>
      <w:r w:rsidR="00C74823" w:rsidRPr="006315B1">
        <w:rPr>
          <w:lang w:val="en-US" w:eastAsia="ko-KR"/>
        </w:rPr>
        <w:sym w:font="Wingdings" w:char="F0E0"/>
      </w:r>
      <w:r w:rsidR="00C74823">
        <w:rPr>
          <w:lang w:val="en-US" w:eastAsia="ko-KR"/>
        </w:rPr>
        <w:t xml:space="preserve"> CONNECTED, t</w:t>
      </w:r>
      <w:r>
        <w:rPr>
          <w:lang w:val="en-US" w:eastAsia="ko-KR"/>
        </w:rPr>
        <w:t>riggering offset is applied from 3ms after PUCCH carrying HARQ-ACK information of Msg4 PDSCH.</w:t>
      </w:r>
    </w:p>
    <w:p w14:paraId="04EA9815" w14:textId="77777777" w:rsidR="00574144" w:rsidRPr="00C429AA" w:rsidRDefault="00574144" w:rsidP="0060444B">
      <w:pPr>
        <w:pStyle w:val="0Maintext"/>
        <w:spacing w:after="60" w:afterAutospacing="0"/>
        <w:rPr>
          <w:lang w:val="en-US" w:eastAsia="ko-KR"/>
        </w:rPr>
      </w:pPr>
    </w:p>
    <w:p w14:paraId="53254773" w14:textId="7D7D783E" w:rsidR="0060444B" w:rsidRPr="00530CD6" w:rsidRDefault="00530CD6" w:rsidP="00D93AF5">
      <w:pPr>
        <w:pStyle w:val="0Maintext"/>
        <w:numPr>
          <w:ilvl w:val="0"/>
          <w:numId w:val="71"/>
        </w:numPr>
        <w:spacing w:after="60" w:afterAutospacing="0"/>
        <w:ind w:left="364"/>
        <w:rPr>
          <w:b/>
          <w:bCs/>
          <w:u w:val="single"/>
          <w:lang w:val="en-US" w:eastAsia="ko-KR"/>
        </w:rPr>
      </w:pPr>
      <w:r>
        <w:rPr>
          <w:b/>
          <w:bCs/>
          <w:u w:val="single"/>
          <w:lang w:val="en-US" w:eastAsia="ko-KR"/>
        </w:rPr>
        <w:t>D</w:t>
      </w:r>
      <w:r w:rsidR="0060444B" w:rsidRPr="00530CD6">
        <w:rPr>
          <w:b/>
          <w:bCs/>
          <w:u w:val="single"/>
          <w:lang w:val="en-US" w:eastAsia="ko-KR"/>
        </w:rPr>
        <w:t>ifference between early triggering mechanism for IDLE</w:t>
      </w:r>
      <w:r w:rsidR="0060444B" w:rsidRPr="00530CD6">
        <w:rPr>
          <w:b/>
          <w:bCs/>
          <w:u w:val="single"/>
          <w:lang w:val="en-US" w:eastAsia="ko-KR"/>
        </w:rPr>
        <w:sym w:font="Wingdings" w:char="F0E0"/>
      </w:r>
      <w:r w:rsidR="0060444B" w:rsidRPr="00530CD6">
        <w:rPr>
          <w:b/>
          <w:bCs/>
          <w:u w:val="single"/>
          <w:lang w:val="en-US" w:eastAsia="ko-KR"/>
        </w:rPr>
        <w:t>CONNECTED and INACTIVE</w:t>
      </w:r>
      <w:r w:rsidR="0060444B" w:rsidRPr="00530CD6">
        <w:rPr>
          <w:b/>
          <w:bCs/>
          <w:u w:val="single"/>
          <w:lang w:val="en-US" w:eastAsia="ko-KR"/>
        </w:rPr>
        <w:sym w:font="Wingdings" w:char="F0E0"/>
      </w:r>
      <w:r w:rsidR="0060444B" w:rsidRPr="00530CD6">
        <w:rPr>
          <w:b/>
          <w:bCs/>
          <w:u w:val="single"/>
          <w:lang w:val="en-US" w:eastAsia="ko-KR"/>
        </w:rPr>
        <w:t>CONNECTED</w:t>
      </w:r>
    </w:p>
    <w:p w14:paraId="7318AD4F" w14:textId="7D70ED06" w:rsidR="0060444B" w:rsidRDefault="0029049B" w:rsidP="00D93AF5">
      <w:pPr>
        <w:pStyle w:val="0Maintext"/>
        <w:numPr>
          <w:ilvl w:val="0"/>
          <w:numId w:val="70"/>
        </w:numPr>
        <w:spacing w:after="60" w:afterAutospacing="0"/>
        <w:rPr>
          <w:lang w:val="en-US" w:eastAsia="ko-KR"/>
        </w:rPr>
      </w:pPr>
      <w:r>
        <w:rPr>
          <w:lang w:val="en-US" w:eastAsia="ko-KR"/>
        </w:rPr>
        <w:t>T</w:t>
      </w:r>
      <w:r w:rsidR="00B052D1">
        <w:rPr>
          <w:lang w:val="en-US" w:eastAsia="ko-KR"/>
        </w:rPr>
        <w:t>he only difference between IDLE</w:t>
      </w:r>
      <w:r w:rsidR="00B052D1" w:rsidRPr="00B052D1">
        <w:rPr>
          <w:lang w:val="en-US" w:eastAsia="ko-KR"/>
        </w:rPr>
        <w:sym w:font="Wingdings" w:char="F0E0"/>
      </w:r>
      <w:r w:rsidR="00B052D1">
        <w:rPr>
          <w:lang w:val="en-US" w:eastAsia="ko-KR"/>
        </w:rPr>
        <w:t>CONNECTED and INACTIVE</w:t>
      </w:r>
      <w:r w:rsidR="00B052D1" w:rsidRPr="00B052D1">
        <w:rPr>
          <w:lang w:val="en-US" w:eastAsia="ko-KR"/>
        </w:rPr>
        <w:sym w:font="Wingdings" w:char="F0E0"/>
      </w:r>
      <w:r w:rsidR="00B052D1">
        <w:rPr>
          <w:lang w:val="en-US" w:eastAsia="ko-KR"/>
        </w:rPr>
        <w:t xml:space="preserve">CONNECTED is that UE context can be maintained in </w:t>
      </w:r>
      <w:r w:rsidR="009B5562">
        <w:rPr>
          <w:lang w:val="en-US" w:eastAsia="ko-KR"/>
        </w:rPr>
        <w:t xml:space="preserve">RRC </w:t>
      </w:r>
      <w:r w:rsidR="00B052D1">
        <w:rPr>
          <w:lang w:val="en-US" w:eastAsia="ko-KR"/>
        </w:rPr>
        <w:t xml:space="preserve">INACTIVE </w:t>
      </w:r>
      <w:r w:rsidR="009B5562">
        <w:rPr>
          <w:lang w:val="en-US" w:eastAsia="ko-KR"/>
        </w:rPr>
        <w:t>mode</w:t>
      </w:r>
      <w:r w:rsidR="00B052D1">
        <w:rPr>
          <w:lang w:val="en-US" w:eastAsia="ko-KR"/>
        </w:rPr>
        <w:t xml:space="preserve"> but not in </w:t>
      </w:r>
      <w:r w:rsidR="009B5562">
        <w:rPr>
          <w:lang w:val="en-US" w:eastAsia="ko-KR"/>
        </w:rPr>
        <w:t xml:space="preserve">RRC </w:t>
      </w:r>
      <w:r w:rsidR="00B052D1">
        <w:rPr>
          <w:lang w:val="en-US" w:eastAsia="ko-KR"/>
        </w:rPr>
        <w:t xml:space="preserve">IDLE </w:t>
      </w:r>
      <w:r w:rsidR="009B5562">
        <w:rPr>
          <w:lang w:val="en-US" w:eastAsia="ko-KR"/>
        </w:rPr>
        <w:t>mode</w:t>
      </w:r>
      <w:r w:rsidR="00B052D1">
        <w:rPr>
          <w:lang w:val="en-US" w:eastAsia="ko-KR"/>
        </w:rPr>
        <w:t>.</w:t>
      </w:r>
    </w:p>
    <w:p w14:paraId="7041F32B" w14:textId="01FB147D" w:rsidR="00F133B0" w:rsidRDefault="00F133B0" w:rsidP="00D93AF5">
      <w:pPr>
        <w:pStyle w:val="0Maintext"/>
        <w:numPr>
          <w:ilvl w:val="1"/>
          <w:numId w:val="70"/>
        </w:numPr>
        <w:spacing w:after="60" w:afterAutospacing="0"/>
        <w:rPr>
          <w:lang w:val="en-US" w:eastAsia="ko-KR"/>
        </w:rPr>
      </w:pPr>
      <w:r w:rsidRPr="00F133B0">
        <w:rPr>
          <w:lang w:eastAsia="ko-KR"/>
        </w:rPr>
        <w:t xml:space="preserve">Legacy UE capability can be stored during INACTIVE state, but the “capability” reported by Msg3 </w:t>
      </w:r>
      <w:r>
        <w:rPr>
          <w:lang w:eastAsia="ko-KR"/>
        </w:rPr>
        <w:t>PUSCH i</w:t>
      </w:r>
      <w:r w:rsidRPr="00F133B0">
        <w:rPr>
          <w:lang w:eastAsia="ko-KR"/>
        </w:rPr>
        <w:t>s different with legacy</w:t>
      </w:r>
      <w:r>
        <w:rPr>
          <w:lang w:eastAsia="ko-KR"/>
        </w:rPr>
        <w:t xml:space="preserve"> one. </w:t>
      </w:r>
      <w:r w:rsidRPr="00F133B0">
        <w:rPr>
          <w:lang w:eastAsia="ko-KR"/>
        </w:rPr>
        <w:t xml:space="preserve">The “capability” reported by Msg3 </w:t>
      </w:r>
      <w:r>
        <w:rPr>
          <w:lang w:eastAsia="ko-KR"/>
        </w:rPr>
        <w:t xml:space="preserve">PUSCH </w:t>
      </w:r>
      <w:r w:rsidRPr="00F133B0">
        <w:rPr>
          <w:lang w:eastAsia="ko-KR"/>
        </w:rPr>
        <w:t>is corresponding to NW’s resource/report configuration whether the UE supports NW’s provided configuration or not</w:t>
      </w:r>
      <w:r>
        <w:rPr>
          <w:lang w:eastAsia="ko-KR"/>
        </w:rPr>
        <w:t xml:space="preserve">. </w:t>
      </w:r>
      <w:r w:rsidRPr="00F133B0">
        <w:rPr>
          <w:lang w:eastAsia="ko-KR"/>
        </w:rPr>
        <w:t>Hence, stored legacy UE capability is not meaningful for early triggering operation</w:t>
      </w:r>
      <w:r>
        <w:rPr>
          <w:lang w:eastAsia="ko-KR"/>
        </w:rPr>
        <w:t>.</w:t>
      </w:r>
    </w:p>
    <w:p w14:paraId="73A8C655" w14:textId="49AFA74F" w:rsidR="003F363C" w:rsidRDefault="00595FEE" w:rsidP="00D93AF5">
      <w:pPr>
        <w:pStyle w:val="0Maintext"/>
        <w:numPr>
          <w:ilvl w:val="0"/>
          <w:numId w:val="70"/>
        </w:numPr>
        <w:spacing w:after="60" w:afterAutospacing="0"/>
        <w:rPr>
          <w:lang w:val="en-US" w:eastAsia="ko-KR"/>
        </w:rPr>
      </w:pPr>
      <w:r>
        <w:rPr>
          <w:lang w:val="en-US" w:eastAsia="ko-KR"/>
        </w:rPr>
        <w:t>R</w:t>
      </w:r>
      <w:r w:rsidR="008C38D5">
        <w:rPr>
          <w:lang w:val="en-US" w:eastAsia="ko-KR"/>
        </w:rPr>
        <w:t>esource/report configuration</w:t>
      </w:r>
      <w:r>
        <w:rPr>
          <w:lang w:val="en-US" w:eastAsia="ko-KR"/>
        </w:rPr>
        <w:t xml:space="preserve"> can be conveyed via</w:t>
      </w:r>
      <w:r w:rsidR="008C38D5">
        <w:rPr>
          <w:lang w:val="en-US" w:eastAsia="ko-KR"/>
        </w:rPr>
        <w:t xml:space="preserve"> system information for both cases IDLE</w:t>
      </w:r>
      <w:r w:rsidR="008C38D5" w:rsidRPr="008C38D5">
        <w:rPr>
          <w:lang w:val="en-US" w:eastAsia="ko-KR"/>
        </w:rPr>
        <w:sym w:font="Wingdings" w:char="F0E0"/>
      </w:r>
      <w:r w:rsidR="008C38D5">
        <w:rPr>
          <w:lang w:val="en-US" w:eastAsia="ko-KR"/>
        </w:rPr>
        <w:t>CONNECTED and INACTIVE</w:t>
      </w:r>
      <w:r w:rsidR="008C38D5" w:rsidRPr="008C38D5">
        <w:rPr>
          <w:lang w:val="en-US" w:eastAsia="ko-KR"/>
        </w:rPr>
        <w:sym w:font="Wingdings" w:char="F0E0"/>
      </w:r>
      <w:r w:rsidR="008C38D5">
        <w:rPr>
          <w:lang w:val="en-US" w:eastAsia="ko-KR"/>
        </w:rPr>
        <w:t>CONNECTED.</w:t>
      </w:r>
    </w:p>
    <w:p w14:paraId="02473D24" w14:textId="795408CA" w:rsidR="008C38D5" w:rsidRDefault="003F363C" w:rsidP="00D93AF5">
      <w:pPr>
        <w:pStyle w:val="0Maintext"/>
        <w:numPr>
          <w:ilvl w:val="1"/>
          <w:numId w:val="70"/>
        </w:numPr>
        <w:spacing w:after="60" w:afterAutospacing="0"/>
        <w:rPr>
          <w:lang w:val="en-US" w:eastAsia="ko-KR"/>
        </w:rPr>
      </w:pPr>
      <w:r>
        <w:rPr>
          <w:lang w:val="en-US" w:eastAsia="ko-KR"/>
        </w:rPr>
        <w:t xml:space="preserve">For IDLE, </w:t>
      </w:r>
      <w:r w:rsidR="008C38D5">
        <w:rPr>
          <w:lang w:val="en-US" w:eastAsia="ko-KR"/>
        </w:rPr>
        <w:t>since all RRC configurations in previously connected cell is flushed</w:t>
      </w:r>
      <w:r>
        <w:rPr>
          <w:lang w:val="en-US" w:eastAsia="ko-KR"/>
        </w:rPr>
        <w:t>, it is obvious that system information is a good choice for delivering such resource/report configuration information.</w:t>
      </w:r>
    </w:p>
    <w:p w14:paraId="27E218E8" w14:textId="72B24DE6" w:rsidR="003F363C" w:rsidRDefault="003F363C"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INACTIVE, different with IDLE, such RRC configurations in previously connected cell </w:t>
      </w:r>
      <w:r w:rsidR="0084627F">
        <w:rPr>
          <w:lang w:val="en-US" w:eastAsia="ko-KR"/>
        </w:rPr>
        <w:t>can be</w:t>
      </w:r>
      <w:r>
        <w:rPr>
          <w:lang w:val="en-US" w:eastAsia="ko-KR"/>
        </w:rPr>
        <w:t xml:space="preserve"> still maintained</w:t>
      </w:r>
      <w:r w:rsidR="0084627F">
        <w:rPr>
          <w:lang w:val="en-US" w:eastAsia="ko-KR"/>
        </w:rPr>
        <w:t xml:space="preserve"> in the UE</w:t>
      </w:r>
      <w:r>
        <w:rPr>
          <w:lang w:val="en-US" w:eastAsia="ko-KR"/>
        </w:rPr>
        <w:t>. But, since there is a possibility for a UE in INACTIVE state mov</w:t>
      </w:r>
      <w:r w:rsidR="0084627F">
        <w:rPr>
          <w:lang w:val="en-US" w:eastAsia="ko-KR"/>
        </w:rPr>
        <w:t>ing</w:t>
      </w:r>
      <w:r>
        <w:rPr>
          <w:lang w:val="en-US" w:eastAsia="ko-KR"/>
        </w:rPr>
        <w:t xml:space="preserve"> to another cell during INACTIVE state, then the maintained RRC configurations in previously connected cell could be no more valid</w:t>
      </w:r>
      <w:r w:rsidR="00337175">
        <w:rPr>
          <w:lang w:val="en-US" w:eastAsia="ko-KR"/>
        </w:rPr>
        <w:t xml:space="preserve"> and useful</w:t>
      </w:r>
      <w:r>
        <w:rPr>
          <w:lang w:val="en-US" w:eastAsia="ko-KR"/>
        </w:rPr>
        <w:t>. Hence, even for INACTIVE mode, it is better to deliver by system information</w:t>
      </w:r>
      <w:r w:rsidR="00711F29">
        <w:rPr>
          <w:lang w:val="en-US" w:eastAsia="ko-KR"/>
        </w:rPr>
        <w:t xml:space="preserve"> so that the UE in INACTIVE mode can acquire such information in any of a certain cell</w:t>
      </w:r>
      <w:r w:rsidR="00865021">
        <w:rPr>
          <w:lang w:val="en-US" w:eastAsia="ko-KR"/>
        </w:rPr>
        <w:t xml:space="preserve"> which the UE can monitor the system information of the cell</w:t>
      </w:r>
      <w:r>
        <w:rPr>
          <w:lang w:val="en-US" w:eastAsia="ko-KR"/>
        </w:rPr>
        <w:t>.</w:t>
      </w:r>
    </w:p>
    <w:p w14:paraId="3D636658" w14:textId="75F475BC" w:rsidR="00F133B0" w:rsidRDefault="00F133B0" w:rsidP="00D93AF5">
      <w:pPr>
        <w:pStyle w:val="0Maintext"/>
        <w:numPr>
          <w:ilvl w:val="0"/>
          <w:numId w:val="70"/>
        </w:numPr>
        <w:spacing w:after="60" w:afterAutospacing="0"/>
        <w:rPr>
          <w:lang w:val="en-US" w:eastAsia="ko-KR"/>
        </w:rPr>
      </w:pPr>
      <w:r>
        <w:rPr>
          <w:lang w:val="en-US" w:eastAsia="ko-KR"/>
        </w:rPr>
        <w:t xml:space="preserve">When a UE receives resource/report configuration information via system information from a </w:t>
      </w:r>
      <w:proofErr w:type="spellStart"/>
      <w:r>
        <w:rPr>
          <w:lang w:val="en-US" w:eastAsia="ko-KR"/>
        </w:rPr>
        <w:t>gNB</w:t>
      </w:r>
      <w:proofErr w:type="spellEnd"/>
      <w:r>
        <w:rPr>
          <w:lang w:val="en-US" w:eastAsia="ko-KR"/>
        </w:rPr>
        <w:t xml:space="preserve">, then the UE reports its support on configuration option(s) provided by the </w:t>
      </w:r>
      <w:proofErr w:type="spellStart"/>
      <w:r>
        <w:rPr>
          <w:lang w:val="en-US" w:eastAsia="ko-KR"/>
        </w:rPr>
        <w:t>gNB</w:t>
      </w:r>
      <w:proofErr w:type="spellEnd"/>
      <w:r>
        <w:rPr>
          <w:lang w:val="en-US" w:eastAsia="ko-KR"/>
        </w:rPr>
        <w:t>.</w:t>
      </w:r>
    </w:p>
    <w:p w14:paraId="1211BF31" w14:textId="435E2152" w:rsidR="00F133B0" w:rsidRPr="00F133B0" w:rsidRDefault="00F133B0" w:rsidP="00D93AF5">
      <w:pPr>
        <w:pStyle w:val="0Maintext"/>
        <w:numPr>
          <w:ilvl w:val="1"/>
          <w:numId w:val="70"/>
        </w:numPr>
        <w:spacing w:after="60"/>
        <w:rPr>
          <w:lang w:val="en-US" w:eastAsia="ko-KR"/>
        </w:rPr>
      </w:pPr>
      <w:r>
        <w:rPr>
          <w:lang w:val="en-US" w:eastAsia="ko-KR"/>
        </w:rPr>
        <w:lastRenderedPageBreak/>
        <w:t>D</w:t>
      </w:r>
      <w:r w:rsidRPr="00F133B0">
        <w:rPr>
          <w:lang w:val="en-US" w:eastAsia="ko-KR"/>
        </w:rPr>
        <w:t>ifferent cell can provide different resource/report configuration via system information</w:t>
      </w:r>
      <w:r>
        <w:rPr>
          <w:lang w:val="en-US" w:eastAsia="ko-KR"/>
        </w:rPr>
        <w:t>, regardless of UE IDLE/INACTIVE mode.</w:t>
      </w:r>
    </w:p>
    <w:p w14:paraId="3E559B5E" w14:textId="0E2B1362" w:rsidR="00F133B0" w:rsidRDefault="00F133B0" w:rsidP="00D93AF5">
      <w:pPr>
        <w:pStyle w:val="0Maintext"/>
        <w:numPr>
          <w:ilvl w:val="1"/>
          <w:numId w:val="70"/>
        </w:numPr>
        <w:spacing w:after="60" w:afterAutospacing="0"/>
        <w:rPr>
          <w:lang w:val="en-US" w:eastAsia="ko-KR"/>
        </w:rPr>
      </w:pPr>
      <w:r w:rsidRPr="00F133B0">
        <w:rPr>
          <w:lang w:val="en-US" w:eastAsia="ko-KR"/>
        </w:rPr>
        <w:t>So, regardless of whether legacy UE capability is stored or not</w:t>
      </w:r>
      <w:r>
        <w:rPr>
          <w:lang w:val="en-US" w:eastAsia="ko-KR"/>
        </w:rPr>
        <w:t xml:space="preserve"> based on IDLE/INACTIVE mode</w:t>
      </w:r>
      <w:r w:rsidRPr="00F133B0">
        <w:rPr>
          <w:lang w:val="en-US" w:eastAsia="ko-KR"/>
        </w:rPr>
        <w:t xml:space="preserve">, </w:t>
      </w:r>
      <w:r>
        <w:rPr>
          <w:lang w:val="en-US" w:eastAsia="ko-KR"/>
        </w:rPr>
        <w:t>“capability” reported by Msg3 PUSCH</w:t>
      </w:r>
      <w:r w:rsidRPr="00F133B0">
        <w:rPr>
          <w:lang w:val="en-US" w:eastAsia="ko-KR"/>
        </w:rPr>
        <w:t xml:space="preserve"> cannot be avoided even for INACTIVE</w:t>
      </w:r>
      <w:r w:rsidRPr="00F133B0">
        <w:rPr>
          <w:lang w:val="en-US" w:eastAsia="ko-KR"/>
        </w:rPr>
        <w:sym w:font="Wingdings" w:char="F0E0"/>
      </w:r>
      <w:r w:rsidRPr="00F133B0">
        <w:rPr>
          <w:lang w:val="en-US" w:eastAsia="ko-KR"/>
        </w:rPr>
        <w:t>CONNECTED</w:t>
      </w:r>
      <w:r>
        <w:rPr>
          <w:lang w:val="en-US" w:eastAsia="ko-KR"/>
        </w:rPr>
        <w:t>.</w:t>
      </w:r>
    </w:p>
    <w:p w14:paraId="2593558B" w14:textId="6CEBA84E" w:rsidR="00F133B0" w:rsidRDefault="00F133B0" w:rsidP="00D93AF5">
      <w:pPr>
        <w:pStyle w:val="0Maintext"/>
        <w:numPr>
          <w:ilvl w:val="1"/>
          <w:numId w:val="70"/>
        </w:numPr>
        <w:spacing w:after="60" w:afterAutospacing="0"/>
        <w:rPr>
          <w:lang w:val="en-US" w:eastAsia="ko-KR"/>
        </w:rPr>
      </w:pPr>
      <w:r>
        <w:rPr>
          <w:lang w:val="en-US" w:eastAsia="ko-KR"/>
        </w:rPr>
        <w:t>Hence, for INACTIVE</w:t>
      </w:r>
      <w:r w:rsidRPr="00F133B0">
        <w:rPr>
          <w:lang w:val="en-US" w:eastAsia="ko-KR"/>
        </w:rPr>
        <w:sym w:font="Wingdings" w:char="F0E0"/>
      </w:r>
      <w:r>
        <w:rPr>
          <w:lang w:val="en-US" w:eastAsia="ko-KR"/>
        </w:rPr>
        <w:t>CONNECTED mode, it is needed to reuse all steps for IDLE</w:t>
      </w:r>
      <w:r w:rsidRPr="00F133B0">
        <w:rPr>
          <w:lang w:val="en-US" w:eastAsia="ko-KR"/>
        </w:rPr>
        <w:sym w:font="Wingdings" w:char="F0E0"/>
      </w:r>
      <w:r>
        <w:rPr>
          <w:lang w:val="en-US" w:eastAsia="ko-KR"/>
        </w:rPr>
        <w:t>CONNECTED mode.</w:t>
      </w:r>
    </w:p>
    <w:p w14:paraId="4E074964" w14:textId="779EBFB5" w:rsidR="00CB6572" w:rsidRDefault="00CB6572" w:rsidP="00C429AA">
      <w:pPr>
        <w:pStyle w:val="0Maintext"/>
        <w:spacing w:after="60" w:afterAutospacing="0"/>
        <w:ind w:firstLine="0"/>
        <w:rPr>
          <w:lang w:val="en-US" w:eastAsia="ko-KR"/>
        </w:rPr>
      </w:pPr>
    </w:p>
    <w:p w14:paraId="0038EC40" w14:textId="35B44A20" w:rsidR="00C429AA" w:rsidRDefault="00C429AA" w:rsidP="00C429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947164">
        <w:rPr>
          <w:b/>
          <w:bCs/>
          <w:u w:val="single"/>
          <w:lang w:val="en-US" w:eastAsia="ko-KR"/>
        </w:rPr>
        <w:t>8</w:t>
      </w:r>
      <w:r w:rsidRPr="0047440E">
        <w:rPr>
          <w:lang w:val="en-US" w:eastAsia="ko-KR"/>
        </w:rPr>
        <w:t xml:space="preserve">: </w:t>
      </w:r>
      <w:r w:rsidR="004F4ED0">
        <w:rPr>
          <w:lang w:val="en-US" w:eastAsia="ko-KR"/>
        </w:rPr>
        <w:t>S</w:t>
      </w:r>
      <w:r>
        <w:rPr>
          <w:lang w:val="en-US" w:eastAsia="ko-KR"/>
        </w:rPr>
        <w:t xml:space="preserve">upport </w:t>
      </w:r>
      <w:r w:rsidR="00F133B0">
        <w:rPr>
          <w:lang w:val="en-US" w:eastAsia="ko-KR"/>
        </w:rPr>
        <w:t xml:space="preserve">to reuse all agreed steps for </w:t>
      </w:r>
      <w:r>
        <w:rPr>
          <w:lang w:val="en-US" w:eastAsia="ko-KR"/>
        </w:rPr>
        <w:t>IDLE</w:t>
      </w:r>
      <w:r w:rsidRPr="007D37C6">
        <w:rPr>
          <w:lang w:val="en-US" w:eastAsia="ko-KR"/>
        </w:rPr>
        <w:sym w:font="Wingdings" w:char="F0E0"/>
      </w:r>
      <w:r>
        <w:rPr>
          <w:lang w:val="en-US" w:eastAsia="ko-KR"/>
        </w:rPr>
        <w:t xml:space="preserve">CONNECTED </w:t>
      </w:r>
      <w:r w:rsidR="00F133B0">
        <w:rPr>
          <w:lang w:val="en-US" w:eastAsia="ko-KR"/>
        </w:rPr>
        <w:t xml:space="preserve">into </w:t>
      </w:r>
      <w:r>
        <w:rPr>
          <w:lang w:val="en-US" w:eastAsia="ko-KR"/>
        </w:rPr>
        <w:t>INACTIVE</w:t>
      </w:r>
      <w:r w:rsidRPr="007D37C6">
        <w:rPr>
          <w:lang w:val="en-US" w:eastAsia="ko-KR"/>
        </w:rPr>
        <w:sym w:font="Wingdings" w:char="F0E0"/>
      </w:r>
      <w:r>
        <w:rPr>
          <w:lang w:val="en-US" w:eastAsia="ko-KR"/>
        </w:rPr>
        <w:t>CONNECTED</w:t>
      </w:r>
      <w:r w:rsidR="00F133B0">
        <w:rPr>
          <w:lang w:val="en-US" w:eastAsia="ko-KR"/>
        </w:rPr>
        <w:t>,</w:t>
      </w:r>
      <w:r>
        <w:rPr>
          <w:lang w:val="en-US" w:eastAsia="ko-KR"/>
        </w:rPr>
        <w:t xml:space="preserve"> </w:t>
      </w:r>
      <w:r w:rsidR="00EE537B">
        <w:rPr>
          <w:lang w:val="en-US" w:eastAsia="ko-KR"/>
        </w:rPr>
        <w:t>in terms of resource/report configuration indicated by system information</w:t>
      </w:r>
      <w:r w:rsidR="00F133B0">
        <w:rPr>
          <w:lang w:val="en-US" w:eastAsia="ko-KR"/>
        </w:rPr>
        <w:t>, “capability” reporting via Msg3 PUSCH, and</w:t>
      </w:r>
      <w:r w:rsidR="00EE537B">
        <w:rPr>
          <w:lang w:val="en-US" w:eastAsia="ko-KR"/>
        </w:rPr>
        <w:t xml:space="preserve"> triggering method based on MAC-CE included in Msg4 PDSCH</w:t>
      </w:r>
      <w:r>
        <w:rPr>
          <w:lang w:val="en-US" w:eastAsia="ko-KR"/>
        </w:rPr>
        <w:t>.</w:t>
      </w:r>
    </w:p>
    <w:p w14:paraId="4CE3D926" w14:textId="77777777" w:rsidR="0060444B" w:rsidRPr="00F133B0" w:rsidRDefault="0060444B" w:rsidP="00C429AA">
      <w:pPr>
        <w:pStyle w:val="0Maintext"/>
        <w:spacing w:after="60" w:afterAutospacing="0"/>
        <w:ind w:firstLine="0"/>
        <w:rPr>
          <w:lang w:val="en-US" w:eastAsia="ko-KR"/>
        </w:rPr>
      </w:pPr>
    </w:p>
    <w:p w14:paraId="37C92FB4" w14:textId="73CED08D" w:rsidR="007E5366" w:rsidRPr="009123A0" w:rsidRDefault="007E5366" w:rsidP="007E5366">
      <w:pPr>
        <w:pStyle w:val="2"/>
        <w:numPr>
          <w:ilvl w:val="1"/>
          <w:numId w:val="2"/>
        </w:numPr>
        <w:rPr>
          <w:sz w:val="28"/>
          <w:szCs w:val="28"/>
          <w:lang w:val="en-US"/>
        </w:rPr>
      </w:pPr>
      <w:r>
        <w:rPr>
          <w:sz w:val="28"/>
          <w:szCs w:val="28"/>
          <w:lang w:val="en-US"/>
        </w:rPr>
        <w:t xml:space="preserve">Early triggering during </w:t>
      </w:r>
      <w:proofErr w:type="spellStart"/>
      <w:r>
        <w:rPr>
          <w:sz w:val="28"/>
          <w:szCs w:val="28"/>
          <w:lang w:val="en-US"/>
        </w:rPr>
        <w:t>SCell</w:t>
      </w:r>
      <w:proofErr w:type="spellEnd"/>
      <w:r>
        <w:rPr>
          <w:sz w:val="28"/>
          <w:szCs w:val="28"/>
          <w:lang w:val="en-US"/>
        </w:rPr>
        <w:t xml:space="preserve"> activation</w:t>
      </w:r>
    </w:p>
    <w:p w14:paraId="121B6127" w14:textId="4328A796" w:rsidR="00585B07" w:rsidRDefault="00585B07" w:rsidP="00585B07">
      <w:pPr>
        <w:pStyle w:val="0Maintext"/>
        <w:spacing w:after="60" w:afterAutospacing="0"/>
        <w:rPr>
          <w:lang w:val="en-US" w:eastAsia="ko-KR"/>
        </w:rPr>
      </w:pPr>
      <w:r>
        <w:rPr>
          <w:lang w:val="en-US" w:eastAsia="ko-KR"/>
        </w:rPr>
        <w:t xml:space="preserve">To introduce the early triggering mechanism during </w:t>
      </w:r>
      <w:proofErr w:type="spellStart"/>
      <w:r w:rsidR="00350DCA">
        <w:rPr>
          <w:lang w:val="en-US" w:eastAsia="ko-KR"/>
        </w:rPr>
        <w:t>SCell</w:t>
      </w:r>
      <w:proofErr w:type="spellEnd"/>
      <w:r w:rsidR="00350DCA">
        <w:rPr>
          <w:lang w:val="en-US" w:eastAsia="ko-KR"/>
        </w:rPr>
        <w:t xml:space="preserve"> activation</w:t>
      </w:r>
      <w:r>
        <w:rPr>
          <w:lang w:val="en-US" w:eastAsia="ko-KR"/>
        </w:rPr>
        <w:t>, the following issues should be discussed and decided.</w:t>
      </w:r>
    </w:p>
    <w:p w14:paraId="52B9A72C" w14:textId="7FBFA6AD" w:rsidR="007E5366" w:rsidRPr="00350DCA" w:rsidRDefault="007E5366" w:rsidP="00054ED5">
      <w:pPr>
        <w:pStyle w:val="0Maintext"/>
        <w:spacing w:after="60" w:afterAutospacing="0"/>
        <w:ind w:firstLine="0"/>
        <w:rPr>
          <w:lang w:val="en-US" w:eastAsia="ko-KR"/>
        </w:rPr>
      </w:pPr>
    </w:p>
    <w:p w14:paraId="0E8FD686" w14:textId="40EE1190" w:rsidR="001B1798" w:rsidRPr="00530CD6" w:rsidRDefault="001F1CB6" w:rsidP="00D93AF5">
      <w:pPr>
        <w:pStyle w:val="0Maintext"/>
        <w:numPr>
          <w:ilvl w:val="0"/>
          <w:numId w:val="72"/>
        </w:numPr>
        <w:spacing w:after="60" w:afterAutospacing="0"/>
        <w:ind w:left="350"/>
        <w:rPr>
          <w:b/>
          <w:bCs/>
          <w:u w:val="single"/>
          <w:lang w:val="en-US" w:eastAsia="ko-KR"/>
        </w:rPr>
      </w:pPr>
      <w:r>
        <w:rPr>
          <w:b/>
          <w:bCs/>
          <w:u w:val="single"/>
          <w:lang w:val="en-US" w:eastAsia="ko-KR"/>
        </w:rPr>
        <w:t xml:space="preserve">The behavior of </w:t>
      </w:r>
      <w:r w:rsidRPr="00530CD6">
        <w:rPr>
          <w:b/>
          <w:bCs/>
          <w:u w:val="single"/>
          <w:lang w:val="en-US" w:eastAsia="ko-KR"/>
        </w:rPr>
        <w:t xml:space="preserve">channel/signal </w:t>
      </w:r>
      <w:r>
        <w:rPr>
          <w:b/>
          <w:bCs/>
          <w:u w:val="single"/>
          <w:lang w:val="en-US" w:eastAsia="ko-KR"/>
        </w:rPr>
        <w:t xml:space="preserve">for </w:t>
      </w:r>
      <w:r w:rsidRPr="00530CD6">
        <w:rPr>
          <w:b/>
          <w:bCs/>
          <w:u w:val="single"/>
          <w:lang w:val="en-US" w:eastAsia="ko-KR"/>
        </w:rPr>
        <w:t>early triggering</w:t>
      </w:r>
    </w:p>
    <w:p w14:paraId="659517A0" w14:textId="28866FE3" w:rsidR="00410C77" w:rsidRDefault="001F1CB6" w:rsidP="00D93AF5">
      <w:pPr>
        <w:pStyle w:val="0Maintext"/>
        <w:numPr>
          <w:ilvl w:val="0"/>
          <w:numId w:val="70"/>
        </w:numPr>
        <w:spacing w:after="60" w:afterAutospacing="0"/>
        <w:rPr>
          <w:lang w:val="en-US" w:eastAsia="ko-KR"/>
        </w:rPr>
      </w:pPr>
      <w:r>
        <w:rPr>
          <w:lang w:val="en-US" w:eastAsia="ko-KR"/>
        </w:rPr>
        <w:t xml:space="preserve">As clearly described in the </w:t>
      </w:r>
      <w:proofErr w:type="gramStart"/>
      <w:r>
        <w:rPr>
          <w:lang w:val="en-US" w:eastAsia="ko-KR"/>
        </w:rPr>
        <w:t>WID,</w:t>
      </w:r>
      <w:r w:rsidR="00410C77">
        <w:rPr>
          <w:lang w:val="en-US" w:eastAsia="ko-KR"/>
        </w:rPr>
        <w:t>,</w:t>
      </w:r>
      <w:proofErr w:type="gramEnd"/>
      <w:r w:rsidR="00410C77">
        <w:rPr>
          <w:lang w:val="en-US" w:eastAsia="ko-KR"/>
        </w:rPr>
        <w:t xml:space="preserve"> </w:t>
      </w:r>
      <w:r>
        <w:rPr>
          <w:lang w:val="en-US" w:eastAsia="ko-KR"/>
        </w:rPr>
        <w:t xml:space="preserve">early triggering in this case comprises </w:t>
      </w:r>
      <w:r w:rsidR="00410C77">
        <w:rPr>
          <w:lang w:val="en-US" w:eastAsia="ko-KR"/>
        </w:rPr>
        <w:t>SRS antenna switching, CSI-RS for CSI, and aperiodic CSI reporting</w:t>
      </w:r>
      <w:r w:rsidR="00EA2456">
        <w:rPr>
          <w:lang w:val="en-US" w:eastAsia="ko-KR"/>
        </w:rPr>
        <w:t>.</w:t>
      </w:r>
      <w:r w:rsidR="0080369F">
        <w:rPr>
          <w:lang w:val="en-US" w:eastAsia="ko-KR"/>
        </w:rPr>
        <w:t xml:space="preserve"> </w:t>
      </w:r>
      <w:r w:rsidR="000B4FBB">
        <w:rPr>
          <w:lang w:val="en-US" w:eastAsia="ko-KR"/>
        </w:rPr>
        <w:t xml:space="preserve">Triggering </w:t>
      </w:r>
      <w:r w:rsidR="0080369F">
        <w:rPr>
          <w:lang w:val="en-US" w:eastAsia="ko-KR"/>
        </w:rPr>
        <w:t xml:space="preserve">CSI-RS for tracking </w:t>
      </w:r>
      <w:r w:rsidR="000B4FBB">
        <w:rPr>
          <w:lang w:val="en-US" w:eastAsia="ko-KR"/>
        </w:rPr>
        <w:t xml:space="preserve">during </w:t>
      </w:r>
      <w:proofErr w:type="spellStart"/>
      <w:r w:rsidR="000B4FBB">
        <w:rPr>
          <w:lang w:val="en-US" w:eastAsia="ko-KR"/>
        </w:rPr>
        <w:t>SCell</w:t>
      </w:r>
      <w:proofErr w:type="spellEnd"/>
      <w:r w:rsidR="000B4FBB">
        <w:rPr>
          <w:lang w:val="en-US" w:eastAsia="ko-KR"/>
        </w:rPr>
        <w:t xml:space="preserve"> activation </w:t>
      </w:r>
      <w:r w:rsidR="0080369F">
        <w:rPr>
          <w:lang w:val="en-US" w:eastAsia="ko-KR"/>
        </w:rPr>
        <w:t xml:space="preserve">has been already </w:t>
      </w:r>
      <w:r>
        <w:rPr>
          <w:lang w:val="en-US" w:eastAsia="ko-KR"/>
        </w:rPr>
        <w:t xml:space="preserve">supported </w:t>
      </w:r>
      <w:r w:rsidR="0080369F">
        <w:rPr>
          <w:lang w:val="en-US" w:eastAsia="ko-KR"/>
        </w:rPr>
        <w:t xml:space="preserve">for fast </w:t>
      </w:r>
      <w:proofErr w:type="spellStart"/>
      <w:r w:rsidR="0080369F">
        <w:rPr>
          <w:lang w:val="en-US" w:eastAsia="ko-KR"/>
        </w:rPr>
        <w:t>SCell</w:t>
      </w:r>
      <w:proofErr w:type="spellEnd"/>
      <w:r w:rsidR="0080369F">
        <w:rPr>
          <w:lang w:val="en-US" w:eastAsia="ko-KR"/>
        </w:rPr>
        <w:t xml:space="preserve"> activation in Rel-17.</w:t>
      </w:r>
    </w:p>
    <w:p w14:paraId="23B84F7D" w14:textId="1AF2286A" w:rsidR="00410C77" w:rsidRDefault="00410C77" w:rsidP="00D93AF5">
      <w:pPr>
        <w:pStyle w:val="0Maintext"/>
        <w:numPr>
          <w:ilvl w:val="0"/>
          <w:numId w:val="70"/>
        </w:numPr>
        <w:spacing w:after="60" w:afterAutospacing="0"/>
        <w:rPr>
          <w:lang w:val="en-US" w:eastAsia="ko-KR"/>
        </w:rPr>
      </w:pPr>
      <w:r>
        <w:rPr>
          <w:lang w:val="en-US" w:eastAsia="ko-KR"/>
        </w:rPr>
        <w:t xml:space="preserve">Also, when it comes to time domain behavior, aperiodic signals </w:t>
      </w:r>
      <w:r w:rsidR="001F1CB6">
        <w:rPr>
          <w:lang w:val="en-US" w:eastAsia="ko-KR"/>
        </w:rPr>
        <w:t xml:space="preserve">should </w:t>
      </w:r>
      <w:r>
        <w:rPr>
          <w:lang w:val="en-US" w:eastAsia="ko-KR"/>
        </w:rPr>
        <w:t xml:space="preserve">be </w:t>
      </w:r>
      <w:r w:rsidR="001F1CB6">
        <w:rPr>
          <w:lang w:val="en-US" w:eastAsia="ko-KR"/>
        </w:rPr>
        <w:t xml:space="preserve">used </w:t>
      </w:r>
      <w:r>
        <w:rPr>
          <w:lang w:val="en-US" w:eastAsia="ko-KR"/>
        </w:rPr>
        <w:t>as a starting point for SRS antenna switching</w:t>
      </w:r>
      <w:r w:rsidR="00E64459">
        <w:rPr>
          <w:lang w:val="en-US" w:eastAsia="ko-KR"/>
        </w:rPr>
        <w:t xml:space="preserve"> and</w:t>
      </w:r>
      <w:r>
        <w:rPr>
          <w:lang w:val="en-US" w:eastAsia="ko-KR"/>
        </w:rPr>
        <w:t xml:space="preserve"> CSI-RS for CSI, which </w:t>
      </w:r>
      <w:r w:rsidR="00903396">
        <w:rPr>
          <w:lang w:val="en-US" w:eastAsia="ko-KR"/>
        </w:rPr>
        <w:t xml:space="preserve">is not possible for deactivated </w:t>
      </w:r>
      <w:proofErr w:type="spellStart"/>
      <w:r w:rsidR="00903396">
        <w:rPr>
          <w:lang w:val="en-US" w:eastAsia="ko-KR"/>
        </w:rPr>
        <w:t>SCell</w:t>
      </w:r>
      <w:proofErr w:type="spellEnd"/>
      <w:r w:rsidR="00903396">
        <w:rPr>
          <w:lang w:val="en-US" w:eastAsia="ko-KR"/>
        </w:rPr>
        <w:t xml:space="preserve"> in current specification</w:t>
      </w:r>
      <w:r>
        <w:rPr>
          <w:lang w:val="en-US" w:eastAsia="ko-KR"/>
        </w:rPr>
        <w:t>.</w:t>
      </w:r>
      <w:r w:rsidR="001F1CB6">
        <w:rPr>
          <w:lang w:val="en-US" w:eastAsia="ko-KR"/>
        </w:rPr>
        <w:t xml:space="preserve"> Semi-persistent should not be supported</w:t>
      </w:r>
    </w:p>
    <w:p w14:paraId="2EEE3387" w14:textId="77777777" w:rsidR="00410C77" w:rsidRPr="00903396" w:rsidRDefault="00410C77" w:rsidP="00410C77">
      <w:pPr>
        <w:pStyle w:val="0Maintext"/>
        <w:spacing w:after="60" w:afterAutospacing="0"/>
        <w:rPr>
          <w:lang w:val="en-US" w:eastAsia="ko-KR"/>
        </w:rPr>
      </w:pPr>
    </w:p>
    <w:p w14:paraId="033B8183" w14:textId="5214069D" w:rsidR="00410C77" w:rsidRDefault="00410C77" w:rsidP="00410C7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947164">
        <w:rPr>
          <w:b/>
          <w:bCs/>
          <w:u w:val="single"/>
          <w:lang w:val="en-US" w:eastAsia="ko-KR"/>
        </w:rPr>
        <w:t>9</w:t>
      </w:r>
      <w:r w:rsidRPr="0047440E">
        <w:rPr>
          <w:lang w:val="en-US" w:eastAsia="ko-KR"/>
        </w:rPr>
        <w:t xml:space="preserve">: </w:t>
      </w:r>
      <w:r w:rsidR="001F1CB6">
        <w:rPr>
          <w:lang w:val="en-US" w:eastAsia="ko-KR"/>
        </w:rPr>
        <w:t xml:space="preserve">Per the endorsed Rel-20 MIMO Ph6 WID, early </w:t>
      </w:r>
      <w:r>
        <w:rPr>
          <w:lang w:val="en-US" w:eastAsia="ko-KR"/>
        </w:rPr>
        <w:t xml:space="preserve">triggering </w:t>
      </w:r>
      <w:r w:rsidR="001F1CB6">
        <w:rPr>
          <w:lang w:val="en-US" w:eastAsia="ko-KR"/>
        </w:rPr>
        <w:t xml:space="preserve">during </w:t>
      </w:r>
      <w:proofErr w:type="spellStart"/>
      <w:r w:rsidR="001F1CB6">
        <w:rPr>
          <w:lang w:val="en-US" w:eastAsia="ko-KR"/>
        </w:rPr>
        <w:t>SCell</w:t>
      </w:r>
      <w:proofErr w:type="spellEnd"/>
      <w:r w:rsidR="001F1CB6">
        <w:rPr>
          <w:lang w:val="en-US" w:eastAsia="ko-KR"/>
        </w:rPr>
        <w:t xml:space="preserve"> activation comprises </w:t>
      </w:r>
      <w:r>
        <w:rPr>
          <w:lang w:val="en-US" w:eastAsia="ko-KR"/>
        </w:rPr>
        <w:t>SRS antenna switching, CSI-RS for CSI, and aperiodic CSI reporting.</w:t>
      </w:r>
    </w:p>
    <w:p w14:paraId="6357E99B" w14:textId="71283EDF" w:rsidR="001F1CB6" w:rsidRDefault="001F1CB6" w:rsidP="00D93AF5">
      <w:pPr>
        <w:pStyle w:val="0Maintext"/>
        <w:numPr>
          <w:ilvl w:val="0"/>
          <w:numId w:val="76"/>
        </w:numPr>
        <w:spacing w:after="60" w:afterAutospacing="0"/>
        <w:rPr>
          <w:lang w:val="en-US" w:eastAsia="ko-KR"/>
        </w:rPr>
      </w:pPr>
      <w:r>
        <w:rPr>
          <w:lang w:val="en-US" w:eastAsia="ko-KR"/>
        </w:rPr>
        <w:t>Aperiodic RS should be used as the starting point in terms of time-domain behavior</w:t>
      </w:r>
    </w:p>
    <w:p w14:paraId="7F871F5E" w14:textId="7061E014" w:rsidR="001F1CB6" w:rsidRPr="009F5991" w:rsidRDefault="00022C36" w:rsidP="00D93AF5">
      <w:pPr>
        <w:pStyle w:val="0Maintext"/>
        <w:numPr>
          <w:ilvl w:val="0"/>
          <w:numId w:val="76"/>
        </w:numPr>
        <w:spacing w:after="60" w:afterAutospacing="0"/>
        <w:rPr>
          <w:lang w:val="en-US" w:eastAsia="ko-KR"/>
        </w:rPr>
      </w:pPr>
      <w:r>
        <w:rPr>
          <w:lang w:val="en-US" w:eastAsia="ko-KR"/>
        </w:rPr>
        <w:t>Periodic, s</w:t>
      </w:r>
      <w:r w:rsidR="001F1CB6" w:rsidRPr="009F5991">
        <w:rPr>
          <w:lang w:val="en-US" w:eastAsia="ko-KR"/>
        </w:rPr>
        <w:t xml:space="preserve">emi-persistent RS </w:t>
      </w:r>
      <w:r>
        <w:rPr>
          <w:lang w:val="en-US" w:eastAsia="ko-KR"/>
        </w:rPr>
        <w:t>are</w:t>
      </w:r>
      <w:r w:rsidR="001F1CB6" w:rsidRPr="009F5991">
        <w:rPr>
          <w:lang w:val="en-US" w:eastAsia="ko-KR"/>
        </w:rPr>
        <w:t xml:space="preserve"> not supported</w:t>
      </w:r>
    </w:p>
    <w:p w14:paraId="6A181C88" w14:textId="3A0B7D0D" w:rsidR="00DC34D9" w:rsidRPr="00022C36" w:rsidRDefault="00DC34D9" w:rsidP="00054ED5">
      <w:pPr>
        <w:pStyle w:val="0Maintext"/>
        <w:spacing w:after="60" w:afterAutospacing="0"/>
        <w:ind w:firstLine="0"/>
        <w:rPr>
          <w:lang w:val="en-US" w:eastAsia="ko-KR"/>
        </w:rPr>
      </w:pPr>
    </w:p>
    <w:p w14:paraId="1262C296" w14:textId="77777777" w:rsidR="00DC34D9" w:rsidRPr="00DC34D9" w:rsidRDefault="00DC34D9" w:rsidP="00D93AF5">
      <w:pPr>
        <w:pStyle w:val="0Maintext"/>
        <w:numPr>
          <w:ilvl w:val="0"/>
          <w:numId w:val="72"/>
        </w:numPr>
        <w:spacing w:after="60" w:afterAutospacing="0"/>
        <w:ind w:left="350"/>
        <w:rPr>
          <w:b/>
          <w:bCs/>
          <w:u w:val="single"/>
          <w:lang w:val="en-US" w:eastAsia="ko-KR"/>
        </w:rPr>
      </w:pPr>
      <w:r w:rsidRPr="00DC34D9">
        <w:rPr>
          <w:b/>
          <w:bCs/>
          <w:u w:val="single"/>
          <w:lang w:val="en-US" w:eastAsia="ko-KR"/>
        </w:rPr>
        <w:t>What can be a signaling medium containing early triggering information, and which information can be included in that signaling medium?</w:t>
      </w:r>
    </w:p>
    <w:p w14:paraId="589DB8FD" w14:textId="7185D792" w:rsidR="001B2142" w:rsidRDefault="00DC34D9" w:rsidP="00D93AF5">
      <w:pPr>
        <w:pStyle w:val="0Maintext"/>
        <w:numPr>
          <w:ilvl w:val="0"/>
          <w:numId w:val="70"/>
        </w:numPr>
        <w:spacing w:after="60" w:afterAutospacing="0"/>
        <w:rPr>
          <w:lang w:val="en-US" w:eastAsia="ko-KR"/>
        </w:rPr>
      </w:pPr>
      <w:r w:rsidRPr="00AF15A5">
        <w:rPr>
          <w:lang w:val="en-US" w:eastAsia="ko-KR"/>
        </w:rPr>
        <w:t>Based on 5G Rel-20 MIMO work item description</w:t>
      </w:r>
      <w:r>
        <w:rPr>
          <w:lang w:val="en-US" w:eastAsia="ko-KR"/>
        </w:rPr>
        <w:t xml:space="preserve"> [1]</w:t>
      </w:r>
      <w:r w:rsidRPr="00AF15A5">
        <w:rPr>
          <w:lang w:val="en-US" w:eastAsia="ko-KR"/>
        </w:rPr>
        <w:t xml:space="preserve">, we think that signaling medium shall be </w:t>
      </w:r>
      <w:proofErr w:type="spellStart"/>
      <w:r w:rsidR="004703EC">
        <w:rPr>
          <w:lang w:val="en-US" w:eastAsia="ko-KR"/>
        </w:rPr>
        <w:t>SCell</w:t>
      </w:r>
      <w:proofErr w:type="spellEnd"/>
      <w:r w:rsidR="004703EC">
        <w:rPr>
          <w:lang w:val="en-US" w:eastAsia="ko-KR"/>
        </w:rPr>
        <w:t xml:space="preserve"> activation MAC-CE</w:t>
      </w:r>
      <w:r w:rsidRPr="00AF15A5">
        <w:rPr>
          <w:lang w:val="en-US" w:eastAsia="ko-KR"/>
        </w:rPr>
        <w:t xml:space="preserve"> indicating early triggering information.</w:t>
      </w:r>
    </w:p>
    <w:p w14:paraId="71CFBBF9" w14:textId="0424DBE4" w:rsidR="00DC34D9" w:rsidRPr="00AF15A5" w:rsidRDefault="001B2142" w:rsidP="00D93AF5">
      <w:pPr>
        <w:pStyle w:val="0Maintext"/>
        <w:numPr>
          <w:ilvl w:val="0"/>
          <w:numId w:val="70"/>
        </w:numPr>
        <w:spacing w:after="60" w:afterAutospacing="0"/>
        <w:rPr>
          <w:lang w:val="en-US" w:eastAsia="ko-KR"/>
        </w:rPr>
      </w:pPr>
      <w:r>
        <w:rPr>
          <w:lang w:val="en-US" w:eastAsia="ko-KR"/>
        </w:rPr>
        <w:t xml:space="preserve">Hence, Rel-15 </w:t>
      </w:r>
      <w:proofErr w:type="spellStart"/>
      <w:r>
        <w:rPr>
          <w:lang w:val="en-US" w:eastAsia="ko-KR"/>
        </w:rPr>
        <w:t>SCell</w:t>
      </w:r>
      <w:proofErr w:type="spellEnd"/>
      <w:r>
        <w:rPr>
          <w:lang w:val="en-US" w:eastAsia="ko-KR"/>
        </w:rPr>
        <w:t xml:space="preserve"> activation MAC-CE and Rel-17 Enhanced </w:t>
      </w:r>
      <w:proofErr w:type="spellStart"/>
      <w:r>
        <w:rPr>
          <w:lang w:val="en-US" w:eastAsia="ko-KR"/>
        </w:rPr>
        <w:t>SCell</w:t>
      </w:r>
      <w:proofErr w:type="spellEnd"/>
      <w:r>
        <w:rPr>
          <w:lang w:val="en-US" w:eastAsia="ko-KR"/>
        </w:rPr>
        <w:t xml:space="preserve"> activation MAC-CE can be starting point</w:t>
      </w:r>
      <w:r w:rsidR="00F32B40">
        <w:rPr>
          <w:lang w:val="en-US" w:eastAsia="ko-KR"/>
        </w:rPr>
        <w:t>s</w:t>
      </w:r>
      <w:r>
        <w:rPr>
          <w:lang w:val="en-US" w:eastAsia="ko-KR"/>
        </w:rPr>
        <w:t xml:space="preserve"> for new MAC-CE design.</w:t>
      </w:r>
      <w:r w:rsidR="001D62F8">
        <w:rPr>
          <w:lang w:val="en-US" w:eastAsia="ko-KR"/>
        </w:rPr>
        <w:t xml:space="preserve"> On top of these existing MAC-CE formats, some new field(s) can be added for early triggering mechanism.</w:t>
      </w:r>
    </w:p>
    <w:p w14:paraId="496B243C" w14:textId="1824F3D7" w:rsidR="00DC34D9" w:rsidRDefault="001D62F8" w:rsidP="00D93AF5">
      <w:pPr>
        <w:pStyle w:val="0Maintext"/>
        <w:numPr>
          <w:ilvl w:val="0"/>
          <w:numId w:val="70"/>
        </w:numPr>
        <w:spacing w:after="60" w:afterAutospacing="0"/>
        <w:rPr>
          <w:lang w:val="en-US" w:eastAsia="ko-KR"/>
        </w:rPr>
      </w:pPr>
      <w:r>
        <w:rPr>
          <w:lang w:val="en-US" w:eastAsia="ko-KR"/>
        </w:rPr>
        <w:t>For newly added candidates for early triggering</w:t>
      </w:r>
      <w:r w:rsidR="00DC34D9">
        <w:rPr>
          <w:lang w:val="en-US" w:eastAsia="ko-KR"/>
        </w:rPr>
        <w:t>, we think that the information corresponding to triggering SRS antenna switching, CSI-RS for CSI, and aperiodic CSI reporting.</w:t>
      </w:r>
    </w:p>
    <w:p w14:paraId="2E59F77A" w14:textId="77777777" w:rsidR="00DC34D9" w:rsidRDefault="00DC34D9" w:rsidP="00D93AF5">
      <w:pPr>
        <w:pStyle w:val="0Maintext"/>
        <w:numPr>
          <w:ilvl w:val="1"/>
          <w:numId w:val="70"/>
        </w:numPr>
        <w:spacing w:after="60" w:afterAutospacing="0"/>
        <w:rPr>
          <w:lang w:val="en-US" w:eastAsia="ko-KR"/>
        </w:rPr>
      </w:pPr>
      <w:r>
        <w:rPr>
          <w:lang w:val="en-US" w:eastAsia="ko-KR"/>
        </w:rPr>
        <w:t xml:space="preserve">For SRS antenna switching, </w:t>
      </w:r>
      <w:proofErr w:type="spellStart"/>
      <w:r>
        <w:rPr>
          <w:lang w:val="en-US" w:eastAsia="ko-KR"/>
        </w:rPr>
        <w:t>gNB</w:t>
      </w:r>
      <w:proofErr w:type="spellEnd"/>
      <w:r>
        <w:rPr>
          <w:lang w:val="en-US" w:eastAsia="ko-KR"/>
        </w:rPr>
        <w:t xml:space="preserve"> can indicate </w:t>
      </w:r>
      <w:proofErr w:type="spellStart"/>
      <w:r>
        <w:rPr>
          <w:lang w:val="en-US" w:eastAsia="ko-KR"/>
        </w:rPr>
        <w:t>xTyR</w:t>
      </w:r>
      <w:proofErr w:type="spellEnd"/>
      <w:r>
        <w:rPr>
          <w:lang w:val="en-US" w:eastAsia="ko-KR"/>
        </w:rPr>
        <w:t xml:space="preserve"> information, corresponding SRS resource set(s), and triggering offset.</w:t>
      </w:r>
    </w:p>
    <w:p w14:paraId="2A784195" w14:textId="77777777" w:rsidR="00DC34D9" w:rsidRPr="007A3A6D" w:rsidRDefault="00DC34D9"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CSI-RS for CSI and CSI report, </w:t>
      </w:r>
      <w:proofErr w:type="spellStart"/>
      <w:r>
        <w:rPr>
          <w:lang w:val="en-US" w:eastAsia="ko-KR"/>
        </w:rPr>
        <w:t>gNB</w:t>
      </w:r>
      <w:proofErr w:type="spellEnd"/>
      <w:r>
        <w:rPr>
          <w:lang w:val="en-US" w:eastAsia="ko-KR"/>
        </w:rPr>
        <w:t xml:space="preserve"> can indicate CSI report configuration including NZP CSI-RS resource set information, triggering offset, and corresponding UL resource.</w:t>
      </w:r>
    </w:p>
    <w:p w14:paraId="6278ADD2" w14:textId="77777777" w:rsidR="00DC34D9" w:rsidRDefault="00DC34D9" w:rsidP="00DC34D9">
      <w:pPr>
        <w:pStyle w:val="0Maintext"/>
        <w:spacing w:after="60" w:afterAutospacing="0"/>
        <w:ind w:firstLine="0"/>
        <w:rPr>
          <w:lang w:val="en-US" w:eastAsia="ko-KR"/>
        </w:rPr>
      </w:pPr>
    </w:p>
    <w:p w14:paraId="4AB13013" w14:textId="04AF77C5" w:rsidR="00DC34D9" w:rsidRDefault="00DC34D9" w:rsidP="00DC34D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947164">
        <w:rPr>
          <w:b/>
          <w:bCs/>
          <w:u w:val="single"/>
          <w:lang w:val="en-US" w:eastAsia="ko-KR"/>
        </w:rPr>
        <w:t>10</w:t>
      </w:r>
      <w:r w:rsidRPr="0047440E">
        <w:rPr>
          <w:lang w:val="en-US" w:eastAsia="ko-KR"/>
        </w:rPr>
        <w:t xml:space="preserve">: </w:t>
      </w:r>
      <w:r w:rsidR="0079781A">
        <w:rPr>
          <w:lang w:val="en-US" w:eastAsia="ko-KR"/>
        </w:rPr>
        <w:t xml:space="preserve">For early triggering during </w:t>
      </w:r>
      <w:proofErr w:type="spellStart"/>
      <w:r w:rsidR="0079781A">
        <w:rPr>
          <w:lang w:val="en-US" w:eastAsia="ko-KR"/>
        </w:rPr>
        <w:t>SCell</w:t>
      </w:r>
      <w:proofErr w:type="spellEnd"/>
      <w:r w:rsidR="0079781A">
        <w:rPr>
          <w:lang w:val="en-US" w:eastAsia="ko-KR"/>
        </w:rPr>
        <w:t xml:space="preserve"> activation, s</w:t>
      </w:r>
      <w:r>
        <w:rPr>
          <w:lang w:val="en-US" w:eastAsia="ko-KR"/>
        </w:rPr>
        <w:t xml:space="preserve">upport </w:t>
      </w:r>
      <w:proofErr w:type="spellStart"/>
      <w:r w:rsidR="00435363">
        <w:rPr>
          <w:lang w:val="en-US" w:eastAsia="ko-KR"/>
        </w:rPr>
        <w:t>SCell</w:t>
      </w:r>
      <w:proofErr w:type="spellEnd"/>
      <w:r w:rsidR="00435363">
        <w:rPr>
          <w:lang w:val="en-US" w:eastAsia="ko-KR"/>
        </w:rPr>
        <w:t xml:space="preserve"> activation MAC-CE</w:t>
      </w:r>
      <w:r>
        <w:rPr>
          <w:lang w:val="en-US" w:eastAsia="ko-KR"/>
        </w:rPr>
        <w:t xml:space="preserve"> as a signaling medium for early triggering mechanism which can include triggering information of SRS, CSI-RS for CSI, and CSI report.</w:t>
      </w:r>
    </w:p>
    <w:p w14:paraId="2DBBA2D6" w14:textId="77777777" w:rsidR="00DC34D9" w:rsidRPr="00410C77" w:rsidRDefault="00DC34D9" w:rsidP="00054ED5">
      <w:pPr>
        <w:pStyle w:val="0Maintext"/>
        <w:spacing w:after="60" w:afterAutospacing="0"/>
        <w:ind w:firstLine="0"/>
        <w:rPr>
          <w:lang w:val="en-US" w:eastAsia="ko-KR"/>
        </w:rPr>
      </w:pPr>
    </w:p>
    <w:p w14:paraId="630646D6" w14:textId="53117EC1" w:rsidR="00690E1C" w:rsidRPr="00530CD6" w:rsidRDefault="00690E1C" w:rsidP="00D93AF5">
      <w:pPr>
        <w:pStyle w:val="0Maintext"/>
        <w:numPr>
          <w:ilvl w:val="0"/>
          <w:numId w:val="72"/>
        </w:numPr>
        <w:spacing w:after="60" w:afterAutospacing="0"/>
        <w:ind w:left="350"/>
        <w:rPr>
          <w:b/>
          <w:bCs/>
          <w:u w:val="single"/>
          <w:lang w:val="en-US" w:eastAsia="ko-KR"/>
        </w:rPr>
      </w:pPr>
      <w:r w:rsidRPr="00530CD6">
        <w:rPr>
          <w:b/>
          <w:bCs/>
          <w:u w:val="single"/>
          <w:lang w:val="en-US" w:eastAsia="ko-KR"/>
        </w:rPr>
        <w:lastRenderedPageBreak/>
        <w:t>When the triggering offset can be applied?</w:t>
      </w:r>
    </w:p>
    <w:p w14:paraId="5554A67F" w14:textId="5E5CA6D3" w:rsidR="009E29B2" w:rsidRDefault="003B7A4F" w:rsidP="00D93AF5">
      <w:pPr>
        <w:pStyle w:val="0Maintext"/>
        <w:numPr>
          <w:ilvl w:val="0"/>
          <w:numId w:val="70"/>
        </w:numPr>
        <w:spacing w:after="60" w:afterAutospacing="0"/>
        <w:rPr>
          <w:lang w:val="en-US" w:eastAsia="ko-KR"/>
        </w:rPr>
      </w:pPr>
      <w:r w:rsidRPr="009E29B2">
        <w:rPr>
          <w:rFonts w:hint="eastAsia"/>
          <w:lang w:val="en-US" w:eastAsia="ko-KR"/>
        </w:rPr>
        <w:t>B</w:t>
      </w:r>
      <w:r w:rsidRPr="009E29B2">
        <w:rPr>
          <w:lang w:val="en-US" w:eastAsia="ko-KR"/>
        </w:rPr>
        <w:t xml:space="preserve">ased on current RAN4 specification </w:t>
      </w:r>
      <w:r w:rsidRPr="006D088B">
        <w:rPr>
          <w:lang w:val="en-US" w:eastAsia="ko-KR"/>
        </w:rPr>
        <w:t>[</w:t>
      </w:r>
      <w:r w:rsidR="00157389" w:rsidRPr="006D088B">
        <w:rPr>
          <w:lang w:val="en-US" w:eastAsia="ko-KR"/>
        </w:rPr>
        <w:t>2</w:t>
      </w:r>
      <w:r w:rsidRPr="006D088B">
        <w:rPr>
          <w:lang w:val="en-US" w:eastAsia="ko-KR"/>
        </w:rPr>
        <w:t xml:space="preserve">], </w:t>
      </w:r>
      <w:r w:rsidR="00BD686B" w:rsidRPr="006D088B">
        <w:rPr>
          <w:lang w:val="en-US" w:eastAsia="ko-KR"/>
        </w:rPr>
        <w:t>du</w:t>
      </w:r>
      <w:r w:rsidR="00BD686B" w:rsidRPr="009E29B2">
        <w:rPr>
          <w:lang w:val="en-US" w:eastAsia="ko-KR"/>
        </w:rPr>
        <w:t xml:space="preserve">ring </w:t>
      </w:r>
      <w:proofErr w:type="spellStart"/>
      <w:r w:rsidRPr="009E29B2">
        <w:rPr>
          <w:lang w:val="en-US" w:eastAsia="ko-KR"/>
        </w:rPr>
        <w:t>SCell</w:t>
      </w:r>
      <w:proofErr w:type="spellEnd"/>
      <w:r w:rsidRPr="009E29B2">
        <w:rPr>
          <w:lang w:val="en-US" w:eastAsia="ko-KR"/>
        </w:rPr>
        <w:t xml:space="preserve"> activation</w:t>
      </w:r>
      <w:r w:rsidR="00BD686B" w:rsidRPr="009E29B2">
        <w:rPr>
          <w:lang w:val="en-US" w:eastAsia="ko-KR"/>
        </w:rPr>
        <w:t xml:space="preserve">, </w:t>
      </w:r>
      <w:r w:rsidR="0092173D">
        <w:rPr>
          <w:lang w:val="en-US" w:eastAsia="ko-KR"/>
        </w:rPr>
        <w:t>a</w:t>
      </w:r>
      <w:r w:rsidR="00BD686B" w:rsidRPr="009E29B2">
        <w:rPr>
          <w:lang w:val="en-US" w:eastAsia="ko-KR"/>
        </w:rPr>
        <w:t xml:space="preserve"> time</w:t>
      </w:r>
      <w:r w:rsidR="0092173D">
        <w:rPr>
          <w:lang w:val="en-US" w:eastAsia="ko-KR"/>
        </w:rPr>
        <w:t xml:space="preserve"> duration</w:t>
      </w:r>
      <w:r w:rsidR="00BD686B" w:rsidRPr="009E29B2">
        <w:rPr>
          <w:lang w:val="en-US" w:eastAsia="ko-KR"/>
        </w:rPr>
        <w:t xml:space="preserve"> </w:t>
      </w:r>
      <w:r w:rsidR="00533D02">
        <w:rPr>
          <w:lang w:val="en-US" w:eastAsia="ko-KR"/>
        </w:rPr>
        <w:t xml:space="preserve">(i.e., </w:t>
      </w:r>
      <w:proofErr w:type="spellStart"/>
      <w:r w:rsidR="00533D02">
        <w:rPr>
          <w:lang w:val="en-US" w:eastAsia="ko-KR"/>
        </w:rPr>
        <w:t>T</w:t>
      </w:r>
      <w:r w:rsidR="00533D02">
        <w:rPr>
          <w:vertAlign w:val="subscript"/>
          <w:lang w:val="en-US" w:eastAsia="ko-KR"/>
        </w:rPr>
        <w:t>activation_time</w:t>
      </w:r>
      <w:proofErr w:type="spellEnd"/>
      <w:r w:rsidR="00533D02">
        <w:rPr>
          <w:lang w:val="en-US" w:eastAsia="ko-KR"/>
        </w:rPr>
        <w:t xml:space="preserve">) is required </w:t>
      </w:r>
      <w:r w:rsidR="00BD686B" w:rsidRPr="009E29B2">
        <w:rPr>
          <w:lang w:val="en-US" w:eastAsia="ko-KR"/>
        </w:rPr>
        <w:t xml:space="preserve">for acquiring time/frequency synchronization and automatic gain control via </w:t>
      </w:r>
      <w:r w:rsidR="00184AE9" w:rsidRPr="009E29B2">
        <w:rPr>
          <w:lang w:val="en-US" w:eastAsia="ko-KR"/>
        </w:rPr>
        <w:t xml:space="preserve">CSI-RS for tracking (indicated by Rel-17 Enhanced </w:t>
      </w:r>
      <w:proofErr w:type="spellStart"/>
      <w:r w:rsidR="00184AE9" w:rsidRPr="009E29B2">
        <w:rPr>
          <w:lang w:val="en-US" w:eastAsia="ko-KR"/>
        </w:rPr>
        <w:t>SCell</w:t>
      </w:r>
      <w:proofErr w:type="spellEnd"/>
      <w:r w:rsidR="00184AE9" w:rsidRPr="009E29B2">
        <w:rPr>
          <w:lang w:val="en-US" w:eastAsia="ko-KR"/>
        </w:rPr>
        <w:t xml:space="preserve"> activation MAC-CE) or </w:t>
      </w:r>
      <w:r w:rsidR="009071B6">
        <w:rPr>
          <w:lang w:val="en-US" w:eastAsia="ko-KR"/>
        </w:rPr>
        <w:t xml:space="preserve">via </w:t>
      </w:r>
      <w:r w:rsidR="00BD686B" w:rsidRPr="009E29B2">
        <w:rPr>
          <w:lang w:val="en-US" w:eastAsia="ko-KR"/>
        </w:rPr>
        <w:t>SSB</w:t>
      </w:r>
      <w:r w:rsidR="004255CA" w:rsidRPr="009E29B2">
        <w:rPr>
          <w:lang w:val="en-US" w:eastAsia="ko-KR"/>
        </w:rPr>
        <w:t xml:space="preserve"> (</w:t>
      </w:r>
      <w:r w:rsidR="005547BB" w:rsidRPr="009E29B2">
        <w:rPr>
          <w:lang w:val="en-US" w:eastAsia="ko-KR"/>
        </w:rPr>
        <w:t>when there is</w:t>
      </w:r>
      <w:r w:rsidR="004255CA" w:rsidRPr="009E29B2">
        <w:rPr>
          <w:lang w:val="en-US" w:eastAsia="ko-KR"/>
        </w:rPr>
        <w:t xml:space="preserve"> no CSI-RS for tracking)</w:t>
      </w:r>
      <w:r w:rsidR="00BD686B" w:rsidRPr="009E29B2">
        <w:rPr>
          <w:lang w:val="en-US" w:eastAsia="ko-KR"/>
        </w:rPr>
        <w:t>.</w:t>
      </w:r>
    </w:p>
    <w:p w14:paraId="1F17D7F7" w14:textId="6194EEAA" w:rsidR="00327917" w:rsidRDefault="00327917" w:rsidP="00D93AF5">
      <w:pPr>
        <w:pStyle w:val="0Maintext"/>
        <w:numPr>
          <w:ilvl w:val="0"/>
          <w:numId w:val="70"/>
        </w:numPr>
        <w:spacing w:after="60" w:afterAutospacing="0"/>
        <w:rPr>
          <w:lang w:val="en-US" w:eastAsia="ko-KR"/>
        </w:rPr>
      </w:pPr>
      <w:r>
        <w:rPr>
          <w:lang w:val="en-US" w:eastAsia="ko-KR"/>
        </w:rPr>
        <w:t xml:space="preserve">Hence, at least for </w:t>
      </w:r>
      <w:r w:rsidR="0070000E">
        <w:rPr>
          <w:lang w:val="en-US" w:eastAsia="ko-KR"/>
        </w:rPr>
        <w:t xml:space="preserve">channel </w:t>
      </w:r>
      <w:r>
        <w:rPr>
          <w:lang w:val="en-US" w:eastAsia="ko-KR"/>
        </w:rPr>
        <w:t xml:space="preserve">measurement by CSI-RS for CSI, if triggered, it is better for UE to receive after CSI-RS for tracking or SSB, i.e., after </w:t>
      </w:r>
      <w:proofErr w:type="spellStart"/>
      <w:r>
        <w:rPr>
          <w:lang w:val="en-US" w:eastAsia="ko-KR"/>
        </w:rPr>
        <w:t>T</w:t>
      </w:r>
      <w:r>
        <w:rPr>
          <w:vertAlign w:val="subscript"/>
          <w:lang w:val="en-US" w:eastAsia="ko-KR"/>
        </w:rPr>
        <w:t>activation_time</w:t>
      </w:r>
      <w:proofErr w:type="spellEnd"/>
      <w:r>
        <w:rPr>
          <w:lang w:val="en-US" w:eastAsia="ko-KR"/>
        </w:rPr>
        <w:t>.</w:t>
      </w:r>
    </w:p>
    <w:p w14:paraId="2994DA3C" w14:textId="1F531368" w:rsidR="003327E3" w:rsidRDefault="003327E3" w:rsidP="00D93AF5">
      <w:pPr>
        <w:pStyle w:val="0Maintext"/>
        <w:numPr>
          <w:ilvl w:val="0"/>
          <w:numId w:val="70"/>
        </w:numPr>
        <w:spacing w:after="60" w:afterAutospacing="0"/>
        <w:rPr>
          <w:lang w:val="en-US" w:eastAsia="ko-KR"/>
        </w:rPr>
      </w:pPr>
      <w:r>
        <w:rPr>
          <w:lang w:val="en-US" w:eastAsia="ko-KR"/>
        </w:rPr>
        <w:t xml:space="preserve">However, for SRS antenna switching, unless timing advance is not valid, UE can transmit SRS at least after satisfying MAC-CE activation time for </w:t>
      </w:r>
      <w:proofErr w:type="spellStart"/>
      <w:r>
        <w:rPr>
          <w:lang w:val="en-US" w:eastAsia="ko-KR"/>
        </w:rPr>
        <w:t>SCell</w:t>
      </w:r>
      <w:proofErr w:type="spellEnd"/>
      <w:r>
        <w:rPr>
          <w:lang w:val="en-US" w:eastAsia="ko-KR"/>
        </w:rPr>
        <w:t xml:space="preserve"> activation MAC-CE</w:t>
      </w:r>
      <w:r w:rsidR="00865C65">
        <w:rPr>
          <w:lang w:val="en-US" w:eastAsia="ko-KR"/>
        </w:rPr>
        <w:t xml:space="preserve"> which can be </w:t>
      </w:r>
      <w:r>
        <w:rPr>
          <w:lang w:val="en-US" w:eastAsia="ko-KR"/>
        </w:rPr>
        <w:t xml:space="preserve">before or after </w:t>
      </w:r>
      <w:proofErr w:type="spellStart"/>
      <w:r>
        <w:rPr>
          <w:lang w:val="en-US" w:eastAsia="ko-KR"/>
        </w:rPr>
        <w:t>T</w:t>
      </w:r>
      <w:r>
        <w:rPr>
          <w:vertAlign w:val="subscript"/>
          <w:lang w:val="en-US" w:eastAsia="ko-KR"/>
        </w:rPr>
        <w:t>activation_time</w:t>
      </w:r>
      <w:proofErr w:type="spellEnd"/>
      <w:r>
        <w:rPr>
          <w:lang w:val="en-US" w:eastAsia="ko-KR"/>
        </w:rPr>
        <w:t>.</w:t>
      </w:r>
    </w:p>
    <w:p w14:paraId="1344BD8A" w14:textId="77777777" w:rsidR="00E511C7" w:rsidRDefault="00E511C7" w:rsidP="00E511C7">
      <w:pPr>
        <w:pStyle w:val="0Maintext"/>
        <w:spacing w:after="60" w:afterAutospacing="0"/>
        <w:rPr>
          <w:lang w:val="en-US" w:eastAsia="ko-KR"/>
        </w:rPr>
      </w:pPr>
    </w:p>
    <w:p w14:paraId="4F2819AB" w14:textId="63DB0EB5" w:rsidR="00E511C7" w:rsidRDefault="00E511C7" w:rsidP="00E511C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03A75">
        <w:rPr>
          <w:b/>
          <w:bCs/>
          <w:u w:val="single"/>
          <w:lang w:val="en-US" w:eastAsia="ko-KR"/>
        </w:rPr>
        <w:t>1</w:t>
      </w:r>
      <w:r w:rsidR="00947164">
        <w:rPr>
          <w:b/>
          <w:bCs/>
          <w:u w:val="single"/>
          <w:lang w:val="en-US" w:eastAsia="ko-KR"/>
        </w:rPr>
        <w:t>1</w:t>
      </w:r>
      <w:r w:rsidRPr="0047440E">
        <w:rPr>
          <w:lang w:val="en-US" w:eastAsia="ko-KR"/>
        </w:rPr>
        <w:t xml:space="preserve">: </w:t>
      </w:r>
      <w:r>
        <w:rPr>
          <w:lang w:val="en-US" w:eastAsia="ko-KR"/>
        </w:rPr>
        <w:t xml:space="preserve">For early triggering during </w:t>
      </w:r>
      <w:proofErr w:type="spellStart"/>
      <w:r w:rsidR="0070000E">
        <w:rPr>
          <w:lang w:val="en-US" w:eastAsia="ko-KR"/>
        </w:rPr>
        <w:t>SCell</w:t>
      </w:r>
      <w:proofErr w:type="spellEnd"/>
      <w:r w:rsidR="0070000E">
        <w:rPr>
          <w:lang w:val="en-US" w:eastAsia="ko-KR"/>
        </w:rPr>
        <w:t xml:space="preserve"> activation, </w:t>
      </w:r>
      <w:r>
        <w:rPr>
          <w:lang w:val="en-US" w:eastAsia="ko-KR"/>
        </w:rPr>
        <w:t xml:space="preserve">triggering offset </w:t>
      </w:r>
      <w:r w:rsidR="003327E3">
        <w:rPr>
          <w:lang w:val="en-US" w:eastAsia="ko-KR"/>
        </w:rPr>
        <w:t xml:space="preserve">for CSI-RS for CSI reception </w:t>
      </w:r>
      <w:r>
        <w:rPr>
          <w:lang w:val="en-US" w:eastAsia="ko-KR"/>
        </w:rPr>
        <w:t xml:space="preserve">is applied </w:t>
      </w:r>
      <w:r w:rsidR="00C53B1C">
        <w:rPr>
          <w:lang w:val="en-US" w:eastAsia="ko-KR"/>
        </w:rPr>
        <w:t xml:space="preserve">after </w:t>
      </w:r>
      <w:proofErr w:type="spellStart"/>
      <w:r w:rsidR="00C53B1C">
        <w:rPr>
          <w:lang w:val="en-US" w:eastAsia="ko-KR"/>
        </w:rPr>
        <w:t>T</w:t>
      </w:r>
      <w:r w:rsidR="00C53B1C">
        <w:rPr>
          <w:vertAlign w:val="subscript"/>
          <w:lang w:val="en-US" w:eastAsia="ko-KR"/>
        </w:rPr>
        <w:t>activation_time</w:t>
      </w:r>
      <w:proofErr w:type="spellEnd"/>
      <w:r w:rsidR="00C53B1C">
        <w:rPr>
          <w:lang w:val="en-US" w:eastAsia="ko-KR"/>
        </w:rPr>
        <w:t xml:space="preserve"> which is after receiving CSI-RS for tracking or SSB which is one of </w:t>
      </w:r>
      <w:proofErr w:type="spellStart"/>
      <w:r w:rsidR="00C53B1C">
        <w:rPr>
          <w:lang w:val="en-US" w:eastAsia="ko-KR"/>
        </w:rPr>
        <w:t>SCell</w:t>
      </w:r>
      <w:proofErr w:type="spellEnd"/>
      <w:r w:rsidR="00C53B1C">
        <w:rPr>
          <w:lang w:val="en-US" w:eastAsia="ko-KR"/>
        </w:rPr>
        <w:t xml:space="preserve"> activation procedures</w:t>
      </w:r>
      <w:r>
        <w:rPr>
          <w:lang w:val="en-US" w:eastAsia="ko-KR"/>
        </w:rPr>
        <w:t>.</w:t>
      </w:r>
    </w:p>
    <w:p w14:paraId="49C5FD5C" w14:textId="4B9581C5" w:rsidR="00AD6EC4" w:rsidRPr="00947164" w:rsidRDefault="00AD6EC4" w:rsidP="00E511C7">
      <w:pPr>
        <w:pStyle w:val="0Maintext"/>
        <w:spacing w:after="60" w:afterAutospacing="0"/>
        <w:ind w:firstLine="0"/>
        <w:rPr>
          <w:lang w:val="en-US" w:eastAsia="ko-KR"/>
        </w:rPr>
      </w:pPr>
    </w:p>
    <w:p w14:paraId="3D483BC9" w14:textId="7E2BDB43" w:rsidR="00AD6EC4" w:rsidRDefault="00AD6EC4" w:rsidP="00AD6EC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03A75">
        <w:rPr>
          <w:b/>
          <w:bCs/>
          <w:u w:val="single"/>
          <w:lang w:val="en-US" w:eastAsia="ko-KR"/>
        </w:rPr>
        <w:t>1</w:t>
      </w:r>
      <w:r w:rsidR="00947164">
        <w:rPr>
          <w:b/>
          <w:bCs/>
          <w:u w:val="single"/>
          <w:lang w:val="en-US" w:eastAsia="ko-KR"/>
        </w:rPr>
        <w:t>2</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triggering offset for SRS antenna switching is applied after satisfying MAC-CE activation time for </w:t>
      </w:r>
      <w:proofErr w:type="spellStart"/>
      <w:r>
        <w:rPr>
          <w:lang w:val="en-US" w:eastAsia="ko-KR"/>
        </w:rPr>
        <w:t>SCell</w:t>
      </w:r>
      <w:proofErr w:type="spellEnd"/>
      <w:r>
        <w:rPr>
          <w:lang w:val="en-US" w:eastAsia="ko-KR"/>
        </w:rPr>
        <w:t xml:space="preserve"> activation MAC-CE including early triggering information.</w:t>
      </w:r>
    </w:p>
    <w:p w14:paraId="4F5C6D2C" w14:textId="77777777" w:rsidR="00E511C7" w:rsidRPr="00E511C7" w:rsidRDefault="00E511C7" w:rsidP="00054ED5">
      <w:pPr>
        <w:pStyle w:val="0Maintext"/>
        <w:spacing w:after="60" w:afterAutospacing="0"/>
        <w:ind w:firstLine="0"/>
        <w:rPr>
          <w:lang w:val="en-US" w:eastAsia="ko-KR"/>
        </w:rPr>
      </w:pPr>
    </w:p>
    <w:p w14:paraId="5B79A796" w14:textId="00521562" w:rsidR="007E5366" w:rsidRPr="009123A0" w:rsidRDefault="007E5366" w:rsidP="007E5366">
      <w:pPr>
        <w:pStyle w:val="2"/>
        <w:numPr>
          <w:ilvl w:val="1"/>
          <w:numId w:val="2"/>
        </w:numPr>
        <w:rPr>
          <w:sz w:val="28"/>
          <w:szCs w:val="28"/>
          <w:lang w:val="en-US"/>
        </w:rPr>
      </w:pPr>
      <w:r>
        <w:rPr>
          <w:sz w:val="28"/>
          <w:szCs w:val="28"/>
          <w:lang w:val="en-US"/>
        </w:rPr>
        <w:t>Early triggering during ou</w:t>
      </w:r>
      <w:r w:rsidR="00D22F2A">
        <w:rPr>
          <w:sz w:val="28"/>
          <w:szCs w:val="28"/>
          <w:lang w:val="en-US"/>
        </w:rPr>
        <w:t>t</w:t>
      </w:r>
      <w:r>
        <w:rPr>
          <w:sz w:val="28"/>
          <w:szCs w:val="28"/>
          <w:lang w:val="en-US"/>
        </w:rPr>
        <w:t xml:space="preserve"> of dormancy</w:t>
      </w:r>
    </w:p>
    <w:p w14:paraId="3F6AD023" w14:textId="2D2526EE" w:rsidR="00585B07" w:rsidRDefault="00585B07" w:rsidP="00585B07">
      <w:pPr>
        <w:pStyle w:val="0Maintext"/>
        <w:spacing w:after="60" w:afterAutospacing="0"/>
        <w:rPr>
          <w:lang w:val="en-US" w:eastAsia="ko-KR"/>
        </w:rPr>
      </w:pPr>
      <w:r>
        <w:rPr>
          <w:lang w:val="en-US" w:eastAsia="ko-KR"/>
        </w:rPr>
        <w:t xml:space="preserve">To introduce the early triggering mechanism during transitioning </w:t>
      </w:r>
      <w:proofErr w:type="spellStart"/>
      <w:r w:rsidR="00350DCA">
        <w:rPr>
          <w:lang w:val="en-US" w:eastAsia="ko-KR"/>
        </w:rPr>
        <w:t>SCell</w:t>
      </w:r>
      <w:proofErr w:type="spellEnd"/>
      <w:r w:rsidR="00350DCA">
        <w:rPr>
          <w:lang w:val="en-US" w:eastAsia="ko-KR"/>
        </w:rPr>
        <w:t xml:space="preserve"> dormant BWP to </w:t>
      </w:r>
      <w:proofErr w:type="spellStart"/>
      <w:r w:rsidR="00350DCA">
        <w:rPr>
          <w:lang w:val="en-US" w:eastAsia="ko-KR"/>
        </w:rPr>
        <w:t>SCell</w:t>
      </w:r>
      <w:proofErr w:type="spellEnd"/>
      <w:r w:rsidR="00350DCA">
        <w:rPr>
          <w:lang w:val="en-US" w:eastAsia="ko-KR"/>
        </w:rPr>
        <w:t xml:space="preserve"> non-dormant BWP (out of dormancy)</w:t>
      </w:r>
      <w:r>
        <w:rPr>
          <w:lang w:val="en-US" w:eastAsia="ko-KR"/>
        </w:rPr>
        <w:t>, the following issues should be discussed and decided.</w:t>
      </w:r>
    </w:p>
    <w:p w14:paraId="6E7B76D6" w14:textId="37D81D52" w:rsidR="007E5366" w:rsidRDefault="007E5366" w:rsidP="00054ED5">
      <w:pPr>
        <w:pStyle w:val="0Maintext"/>
        <w:spacing w:after="60" w:afterAutospacing="0"/>
        <w:ind w:firstLine="0"/>
        <w:rPr>
          <w:lang w:val="en-US" w:eastAsia="ko-KR"/>
        </w:rPr>
      </w:pPr>
    </w:p>
    <w:p w14:paraId="78E999CF" w14:textId="74B18C69" w:rsidR="009F5991" w:rsidRPr="009F5991" w:rsidRDefault="009F5991" w:rsidP="00D93AF5">
      <w:pPr>
        <w:pStyle w:val="0Maintext"/>
        <w:numPr>
          <w:ilvl w:val="0"/>
          <w:numId w:val="73"/>
        </w:numPr>
        <w:spacing w:after="60" w:afterAutospacing="0"/>
        <w:ind w:left="378"/>
        <w:rPr>
          <w:b/>
          <w:bCs/>
          <w:u w:val="single"/>
          <w:lang w:val="en-US" w:eastAsia="ko-KR"/>
        </w:rPr>
      </w:pPr>
      <w:r>
        <w:rPr>
          <w:b/>
          <w:bCs/>
          <w:u w:val="single"/>
          <w:lang w:val="en-US" w:eastAsia="ko-KR"/>
        </w:rPr>
        <w:t xml:space="preserve">The behavior of </w:t>
      </w:r>
      <w:r w:rsidRPr="00530CD6">
        <w:rPr>
          <w:b/>
          <w:bCs/>
          <w:u w:val="single"/>
          <w:lang w:val="en-US" w:eastAsia="ko-KR"/>
        </w:rPr>
        <w:t xml:space="preserve">channel/signal </w:t>
      </w:r>
      <w:r>
        <w:rPr>
          <w:b/>
          <w:bCs/>
          <w:u w:val="single"/>
          <w:lang w:val="en-US" w:eastAsia="ko-KR"/>
        </w:rPr>
        <w:t xml:space="preserve">for </w:t>
      </w:r>
      <w:r w:rsidRPr="00530CD6">
        <w:rPr>
          <w:b/>
          <w:bCs/>
          <w:u w:val="single"/>
          <w:lang w:val="en-US" w:eastAsia="ko-KR"/>
        </w:rPr>
        <w:t>early triggering</w:t>
      </w:r>
    </w:p>
    <w:p w14:paraId="24CD318D" w14:textId="061F7B6F" w:rsidR="001B4734" w:rsidRDefault="001F1CB6" w:rsidP="00D93AF5">
      <w:pPr>
        <w:pStyle w:val="0Maintext"/>
        <w:numPr>
          <w:ilvl w:val="0"/>
          <w:numId w:val="70"/>
        </w:numPr>
        <w:spacing w:after="60" w:afterAutospacing="0"/>
        <w:rPr>
          <w:lang w:val="en-US" w:eastAsia="ko-KR"/>
        </w:rPr>
      </w:pPr>
      <w:r>
        <w:rPr>
          <w:lang w:val="en-US" w:eastAsia="ko-KR"/>
        </w:rPr>
        <w:t>As clearly described in the WID, early triggering in this case comprises</w:t>
      </w:r>
      <w:r w:rsidR="001B4734">
        <w:rPr>
          <w:lang w:val="en-US" w:eastAsia="ko-KR"/>
        </w:rPr>
        <w:t xml:space="preserve"> SRS antenna switching, CSI-RS for CSI, and aperiodic.</w:t>
      </w:r>
      <w:r w:rsidR="005305AF">
        <w:rPr>
          <w:lang w:val="en-US" w:eastAsia="ko-KR"/>
        </w:rPr>
        <w:t xml:space="preserve"> CSI-RS for tracking</w:t>
      </w:r>
      <w:r>
        <w:rPr>
          <w:lang w:val="en-US" w:eastAsia="ko-KR"/>
        </w:rPr>
        <w:t xml:space="preserve"> doesn’t </w:t>
      </w:r>
      <w:r w:rsidR="005305AF">
        <w:rPr>
          <w:lang w:val="en-US" w:eastAsia="ko-KR"/>
        </w:rPr>
        <w:t xml:space="preserve">need to be triggered as this is already activated </w:t>
      </w:r>
      <w:proofErr w:type="spellStart"/>
      <w:r w:rsidR="005305AF">
        <w:rPr>
          <w:lang w:val="en-US" w:eastAsia="ko-KR"/>
        </w:rPr>
        <w:t>SCell</w:t>
      </w:r>
      <w:proofErr w:type="spellEnd"/>
      <w:r w:rsidR="005305AF">
        <w:rPr>
          <w:lang w:val="en-US" w:eastAsia="ko-KR"/>
        </w:rPr>
        <w:t>.</w:t>
      </w:r>
    </w:p>
    <w:p w14:paraId="6EF2BA92" w14:textId="605DF2B8" w:rsidR="001B4734" w:rsidRDefault="001B4734" w:rsidP="00D93AF5">
      <w:pPr>
        <w:pStyle w:val="0Maintext"/>
        <w:numPr>
          <w:ilvl w:val="0"/>
          <w:numId w:val="70"/>
        </w:numPr>
        <w:spacing w:after="60" w:afterAutospacing="0"/>
        <w:rPr>
          <w:lang w:val="en-US" w:eastAsia="ko-KR"/>
        </w:rPr>
      </w:pPr>
      <w:r>
        <w:rPr>
          <w:lang w:val="en-US" w:eastAsia="ko-KR"/>
        </w:rPr>
        <w:t xml:space="preserve">Also, when it comes to time domain behavior, aperiodic signals </w:t>
      </w:r>
      <w:r w:rsidR="001F1CB6">
        <w:rPr>
          <w:lang w:val="en-US" w:eastAsia="ko-KR"/>
        </w:rPr>
        <w:t xml:space="preserve">should </w:t>
      </w:r>
      <w:r>
        <w:rPr>
          <w:lang w:val="en-US" w:eastAsia="ko-KR"/>
        </w:rPr>
        <w:t>be considered as a starting point for SRS antenna switching and CSI-RS for CSI</w:t>
      </w:r>
      <w:r w:rsidR="00670FA9">
        <w:rPr>
          <w:lang w:val="en-US" w:eastAsia="ko-KR"/>
        </w:rPr>
        <w:t>, since periodic signals can be transmitted/received automatically after switching into non-dormant BWP</w:t>
      </w:r>
      <w:r>
        <w:rPr>
          <w:lang w:val="en-US" w:eastAsia="ko-KR"/>
        </w:rPr>
        <w:t>.</w:t>
      </w:r>
    </w:p>
    <w:p w14:paraId="70EC76C3" w14:textId="77777777" w:rsidR="001B4734" w:rsidRPr="00903396" w:rsidRDefault="001B4734" w:rsidP="001B4734">
      <w:pPr>
        <w:pStyle w:val="0Maintext"/>
        <w:spacing w:after="60" w:afterAutospacing="0"/>
        <w:rPr>
          <w:lang w:val="en-US" w:eastAsia="ko-KR"/>
        </w:rPr>
      </w:pPr>
    </w:p>
    <w:p w14:paraId="3A94FD44" w14:textId="0A8BDB65" w:rsidR="001B4734" w:rsidRDefault="001B4734" w:rsidP="001B473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203A75">
        <w:rPr>
          <w:b/>
          <w:bCs/>
          <w:u w:val="single"/>
          <w:lang w:val="en-US" w:eastAsia="ko-KR"/>
        </w:rPr>
        <w:t>2</w:t>
      </w:r>
      <w:r w:rsidRPr="0047440E">
        <w:rPr>
          <w:lang w:val="en-US" w:eastAsia="ko-KR"/>
        </w:rPr>
        <w:t xml:space="preserve">: </w:t>
      </w:r>
      <w:r w:rsidR="001F1CB6">
        <w:rPr>
          <w:lang w:val="en-US" w:eastAsia="ko-KR"/>
        </w:rPr>
        <w:t>Per the endorsed Rel-20 MIMO Ph6 WID, early triggering during out of dormancy comprises</w:t>
      </w:r>
      <w:r>
        <w:rPr>
          <w:lang w:val="en-US" w:eastAsia="ko-KR"/>
        </w:rPr>
        <w:t xml:space="preserve"> SRS antenna switching, CSI-RS for CSI, and aperiodic CSI reporting.</w:t>
      </w:r>
    </w:p>
    <w:p w14:paraId="256CBD7E" w14:textId="77777777" w:rsidR="001F1CB6" w:rsidRDefault="001F1CB6" w:rsidP="00D93AF5">
      <w:pPr>
        <w:pStyle w:val="0Maintext"/>
        <w:numPr>
          <w:ilvl w:val="0"/>
          <w:numId w:val="76"/>
        </w:numPr>
        <w:spacing w:after="60" w:afterAutospacing="0"/>
        <w:rPr>
          <w:lang w:val="en-US" w:eastAsia="ko-KR"/>
        </w:rPr>
      </w:pPr>
      <w:r>
        <w:rPr>
          <w:lang w:val="en-US" w:eastAsia="ko-KR"/>
        </w:rPr>
        <w:t>Aperiodic RS should be used as the starting point in terms of time-domain behavior</w:t>
      </w:r>
    </w:p>
    <w:p w14:paraId="57AE42BE" w14:textId="48449C17" w:rsidR="001F1CB6" w:rsidRDefault="00022C36" w:rsidP="00D93AF5">
      <w:pPr>
        <w:pStyle w:val="0Maintext"/>
        <w:numPr>
          <w:ilvl w:val="0"/>
          <w:numId w:val="76"/>
        </w:numPr>
        <w:spacing w:after="60" w:afterAutospacing="0"/>
        <w:rPr>
          <w:lang w:val="en-US" w:eastAsia="ko-KR"/>
        </w:rPr>
      </w:pPr>
      <w:r>
        <w:rPr>
          <w:lang w:val="en-US" w:eastAsia="ko-KR"/>
        </w:rPr>
        <w:t>Periodic, s</w:t>
      </w:r>
      <w:r w:rsidR="001F1CB6">
        <w:rPr>
          <w:lang w:val="en-US" w:eastAsia="ko-KR"/>
        </w:rPr>
        <w:t xml:space="preserve">emi-persistent RS </w:t>
      </w:r>
      <w:r>
        <w:rPr>
          <w:lang w:val="en-US" w:eastAsia="ko-KR"/>
        </w:rPr>
        <w:t>are</w:t>
      </w:r>
      <w:r w:rsidR="001F1CB6">
        <w:rPr>
          <w:lang w:val="en-US" w:eastAsia="ko-KR"/>
        </w:rPr>
        <w:t xml:space="preserve"> not supported</w:t>
      </w:r>
    </w:p>
    <w:p w14:paraId="42485326" w14:textId="6BAAA6BA" w:rsidR="003E290E" w:rsidRPr="003E290E" w:rsidRDefault="003E290E" w:rsidP="00054ED5">
      <w:pPr>
        <w:pStyle w:val="0Maintext"/>
        <w:spacing w:after="60" w:afterAutospacing="0"/>
        <w:ind w:firstLine="0"/>
        <w:rPr>
          <w:lang w:val="en-US" w:eastAsia="ko-KR"/>
        </w:rPr>
      </w:pPr>
    </w:p>
    <w:p w14:paraId="01BCDB01" w14:textId="77777777" w:rsidR="00D862D7" w:rsidRPr="00DC34D9" w:rsidRDefault="00D862D7" w:rsidP="00D93AF5">
      <w:pPr>
        <w:pStyle w:val="0Maintext"/>
        <w:numPr>
          <w:ilvl w:val="0"/>
          <w:numId w:val="73"/>
        </w:numPr>
        <w:spacing w:after="60" w:afterAutospacing="0"/>
        <w:ind w:left="378"/>
        <w:rPr>
          <w:b/>
          <w:bCs/>
          <w:u w:val="single"/>
          <w:lang w:val="en-US" w:eastAsia="ko-KR"/>
        </w:rPr>
      </w:pPr>
      <w:r w:rsidRPr="00DC34D9">
        <w:rPr>
          <w:b/>
          <w:bCs/>
          <w:u w:val="single"/>
          <w:lang w:val="en-US" w:eastAsia="ko-KR"/>
        </w:rPr>
        <w:t>What can be a signaling medium containing early triggering information, and which information can be included in that signaling medium?</w:t>
      </w:r>
    </w:p>
    <w:p w14:paraId="5B43DBD4" w14:textId="326C6FCF" w:rsidR="0095057F" w:rsidRDefault="00D862D7" w:rsidP="00D93AF5">
      <w:pPr>
        <w:pStyle w:val="0Maintext"/>
        <w:numPr>
          <w:ilvl w:val="0"/>
          <w:numId w:val="70"/>
        </w:numPr>
        <w:spacing w:after="60" w:afterAutospacing="0"/>
        <w:rPr>
          <w:lang w:val="en-US" w:eastAsia="ko-KR"/>
        </w:rPr>
      </w:pPr>
      <w:r w:rsidRPr="00AF15A5">
        <w:rPr>
          <w:lang w:val="en-US" w:eastAsia="ko-KR"/>
        </w:rPr>
        <w:t>Based on 5G Rel-20 MIMO work item description</w:t>
      </w:r>
      <w:r>
        <w:rPr>
          <w:lang w:val="en-US" w:eastAsia="ko-KR"/>
        </w:rPr>
        <w:t xml:space="preserve"> [1]</w:t>
      </w:r>
      <w:r w:rsidRPr="00AF15A5">
        <w:rPr>
          <w:lang w:val="en-US" w:eastAsia="ko-KR"/>
        </w:rPr>
        <w:t xml:space="preserve">, signaling medium shall be </w:t>
      </w:r>
      <w:r w:rsidR="0095057F">
        <w:rPr>
          <w:lang w:val="en-US" w:eastAsia="ko-KR"/>
        </w:rPr>
        <w:t xml:space="preserve">DCI including </w:t>
      </w:r>
      <w:proofErr w:type="spellStart"/>
      <w:r>
        <w:rPr>
          <w:lang w:val="en-US" w:eastAsia="ko-KR"/>
        </w:rPr>
        <w:t>SCell</w:t>
      </w:r>
      <w:proofErr w:type="spellEnd"/>
      <w:r>
        <w:rPr>
          <w:lang w:val="en-US" w:eastAsia="ko-KR"/>
        </w:rPr>
        <w:t xml:space="preserve"> </w:t>
      </w:r>
      <w:r w:rsidR="0095057F">
        <w:rPr>
          <w:lang w:val="en-US" w:eastAsia="ko-KR"/>
        </w:rPr>
        <w:t>dormancy indication field which can indicate out of dormancy</w:t>
      </w:r>
      <w:r w:rsidRPr="00AF15A5">
        <w:rPr>
          <w:lang w:val="en-US" w:eastAsia="ko-KR"/>
        </w:rPr>
        <w:t>.</w:t>
      </w:r>
    </w:p>
    <w:p w14:paraId="3ECB9130" w14:textId="33101E5B" w:rsidR="00302368" w:rsidRDefault="00500488" w:rsidP="00D93AF5">
      <w:pPr>
        <w:pStyle w:val="0Maintext"/>
        <w:numPr>
          <w:ilvl w:val="0"/>
          <w:numId w:val="70"/>
        </w:numPr>
        <w:spacing w:after="60" w:afterAutospacing="0"/>
        <w:rPr>
          <w:lang w:val="en-US" w:eastAsia="ko-KR"/>
        </w:rPr>
      </w:pPr>
      <w:r>
        <w:rPr>
          <w:lang w:val="en-US" w:eastAsia="ko-KR"/>
        </w:rPr>
        <w:t xml:space="preserve">If we consider DCI as a signaling medium, then signaling method for early triggering to multiple </w:t>
      </w:r>
      <w:proofErr w:type="spellStart"/>
      <w:r>
        <w:rPr>
          <w:lang w:val="en-US" w:eastAsia="ko-KR"/>
        </w:rPr>
        <w:t>SCells</w:t>
      </w:r>
      <w:proofErr w:type="spellEnd"/>
      <w:r>
        <w:rPr>
          <w:lang w:val="en-US" w:eastAsia="ko-KR"/>
        </w:rPr>
        <w:t xml:space="preserve"> is also considered</w:t>
      </w:r>
      <w:r w:rsidR="001A6570">
        <w:rPr>
          <w:lang w:val="en-US" w:eastAsia="ko-KR"/>
        </w:rPr>
        <w:t>,</w:t>
      </w:r>
      <w:r>
        <w:rPr>
          <w:lang w:val="en-US" w:eastAsia="ko-KR"/>
        </w:rPr>
        <w:t xml:space="preserve"> s</w:t>
      </w:r>
      <w:r w:rsidR="00302368">
        <w:rPr>
          <w:lang w:val="en-US" w:eastAsia="ko-KR"/>
        </w:rPr>
        <w:t xml:space="preserve">ince it is possible to indicate out of dormancy </w:t>
      </w:r>
      <w:r w:rsidR="00721128">
        <w:rPr>
          <w:lang w:val="en-US" w:eastAsia="ko-KR"/>
        </w:rPr>
        <w:t xml:space="preserve">for multiple </w:t>
      </w:r>
      <w:proofErr w:type="spellStart"/>
      <w:r w:rsidR="00721128">
        <w:rPr>
          <w:lang w:val="en-US" w:eastAsia="ko-KR"/>
        </w:rPr>
        <w:t>SCells</w:t>
      </w:r>
      <w:proofErr w:type="spellEnd"/>
      <w:r w:rsidR="00721128">
        <w:rPr>
          <w:lang w:val="en-US" w:eastAsia="ko-KR"/>
        </w:rPr>
        <w:t xml:space="preserve"> </w:t>
      </w:r>
      <w:r w:rsidR="00302368">
        <w:rPr>
          <w:lang w:val="en-US" w:eastAsia="ko-KR"/>
        </w:rPr>
        <w:t xml:space="preserve">by a single </w:t>
      </w:r>
      <w:proofErr w:type="spellStart"/>
      <w:r w:rsidR="00302368">
        <w:rPr>
          <w:lang w:val="en-US" w:eastAsia="ko-KR"/>
        </w:rPr>
        <w:t>SCell</w:t>
      </w:r>
      <w:proofErr w:type="spellEnd"/>
      <w:r w:rsidR="00302368">
        <w:rPr>
          <w:lang w:val="en-US" w:eastAsia="ko-KR"/>
        </w:rPr>
        <w:t xml:space="preserve"> dormancy indication field.</w:t>
      </w:r>
    </w:p>
    <w:p w14:paraId="452A6B29" w14:textId="050A21EF" w:rsidR="00D862D7" w:rsidRDefault="0095057F" w:rsidP="00D93AF5">
      <w:pPr>
        <w:pStyle w:val="0Maintext"/>
        <w:numPr>
          <w:ilvl w:val="0"/>
          <w:numId w:val="70"/>
        </w:numPr>
        <w:spacing w:after="60" w:afterAutospacing="0"/>
        <w:rPr>
          <w:lang w:val="en-US" w:eastAsia="ko-KR"/>
        </w:rPr>
      </w:pPr>
      <w:r>
        <w:rPr>
          <w:lang w:val="en-US" w:eastAsia="ko-KR"/>
        </w:rPr>
        <w:t>Possible DCI format</w:t>
      </w:r>
      <w:r w:rsidR="00C602EF">
        <w:rPr>
          <w:lang w:val="en-US" w:eastAsia="ko-KR"/>
        </w:rPr>
        <w:t>s</w:t>
      </w:r>
      <w:r>
        <w:rPr>
          <w:lang w:val="en-US" w:eastAsia="ko-KR"/>
        </w:rPr>
        <w:t xml:space="preserve"> </w:t>
      </w:r>
      <w:r w:rsidR="00C602EF">
        <w:rPr>
          <w:lang w:val="en-US" w:eastAsia="ko-KR"/>
        </w:rPr>
        <w:t xml:space="preserve">for signaling medium for early triggering </w:t>
      </w:r>
      <w:r w:rsidR="001F1CB6">
        <w:rPr>
          <w:lang w:val="en-US" w:eastAsia="ko-KR"/>
        </w:rPr>
        <w:t>include</w:t>
      </w:r>
      <w:r w:rsidR="00C602EF">
        <w:rPr>
          <w:lang w:val="en-US" w:eastAsia="ko-KR"/>
        </w:rPr>
        <w:t xml:space="preserve"> DCI format 0_1, 0_3, 1_1, 1_3, and 2_6 which include </w:t>
      </w:r>
      <w:proofErr w:type="spellStart"/>
      <w:r>
        <w:rPr>
          <w:lang w:val="en-US" w:eastAsia="ko-KR"/>
        </w:rPr>
        <w:t>SCell</w:t>
      </w:r>
      <w:proofErr w:type="spellEnd"/>
      <w:r>
        <w:rPr>
          <w:lang w:val="en-US" w:eastAsia="ko-KR"/>
        </w:rPr>
        <w:t xml:space="preserve"> dormancy indication field</w:t>
      </w:r>
      <w:r w:rsidR="003C7715">
        <w:rPr>
          <w:lang w:val="en-US" w:eastAsia="ko-KR"/>
        </w:rPr>
        <w:t xml:space="preserve"> (Note that different DCI formats have different function and DCI fields.)</w:t>
      </w:r>
    </w:p>
    <w:p w14:paraId="385BC3C6" w14:textId="637C59D1" w:rsidR="00B9472F" w:rsidRDefault="00D75FF9" w:rsidP="00D93AF5">
      <w:pPr>
        <w:pStyle w:val="0Maintext"/>
        <w:numPr>
          <w:ilvl w:val="1"/>
          <w:numId w:val="70"/>
        </w:numPr>
        <w:spacing w:after="60" w:afterAutospacing="0"/>
        <w:rPr>
          <w:lang w:val="en-US" w:eastAsia="ko-KR"/>
        </w:rPr>
      </w:pPr>
      <w:r>
        <w:rPr>
          <w:lang w:val="en-US" w:eastAsia="ko-KR"/>
        </w:rPr>
        <w:t xml:space="preserve">For DCI format 0_1 and 0_3, it already includes </w:t>
      </w:r>
      <w:r w:rsidR="00C77B05">
        <w:rPr>
          <w:lang w:val="en-US" w:eastAsia="ko-KR"/>
        </w:rPr>
        <w:t xml:space="preserve">CSI request field as well as </w:t>
      </w:r>
      <w:r>
        <w:rPr>
          <w:lang w:val="en-US" w:eastAsia="ko-KR"/>
        </w:rPr>
        <w:t>SRS request field</w:t>
      </w:r>
      <w:r w:rsidR="003C7715">
        <w:rPr>
          <w:lang w:val="en-US" w:eastAsia="ko-KR"/>
        </w:rPr>
        <w:t>, and it can schedule PUSCH resource for aperiodic CSI report.</w:t>
      </w:r>
    </w:p>
    <w:p w14:paraId="57449802" w14:textId="7E445D2A" w:rsidR="00D75FF9" w:rsidRDefault="00D75FF9"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DCI format 1_1 and 1_3, </w:t>
      </w:r>
      <w:r w:rsidR="00666C51">
        <w:rPr>
          <w:lang w:val="en-US" w:eastAsia="ko-KR"/>
        </w:rPr>
        <w:t>it includes SRS request field, but no CSI request field.</w:t>
      </w:r>
    </w:p>
    <w:p w14:paraId="2F7165BE" w14:textId="50B4B9FB" w:rsidR="00D75FF9" w:rsidRDefault="00D75FF9" w:rsidP="00D93AF5">
      <w:pPr>
        <w:pStyle w:val="0Maintext"/>
        <w:numPr>
          <w:ilvl w:val="1"/>
          <w:numId w:val="70"/>
        </w:numPr>
        <w:spacing w:after="60" w:afterAutospacing="0"/>
        <w:rPr>
          <w:lang w:val="en-US" w:eastAsia="ko-KR"/>
        </w:rPr>
      </w:pPr>
      <w:r>
        <w:rPr>
          <w:rFonts w:hint="eastAsia"/>
          <w:lang w:val="en-US" w:eastAsia="ko-KR"/>
        </w:rPr>
        <w:lastRenderedPageBreak/>
        <w:t>F</w:t>
      </w:r>
      <w:r>
        <w:rPr>
          <w:lang w:val="en-US" w:eastAsia="ko-KR"/>
        </w:rPr>
        <w:t xml:space="preserve">or DCI format 2_6, </w:t>
      </w:r>
      <w:r w:rsidR="00666C51">
        <w:rPr>
          <w:lang w:val="en-US" w:eastAsia="ko-KR"/>
        </w:rPr>
        <w:t>it includes neither SRS request field nor CSI request field</w:t>
      </w:r>
      <w:r w:rsidR="003C7715">
        <w:rPr>
          <w:lang w:val="en-US" w:eastAsia="ko-KR"/>
        </w:rPr>
        <w:t>, and group-common</w:t>
      </w:r>
      <w:r w:rsidR="00726417">
        <w:rPr>
          <w:lang w:val="en-US" w:eastAsia="ko-KR"/>
        </w:rPr>
        <w:t xml:space="preserve"> which is monitored outside of DRX active time</w:t>
      </w:r>
    </w:p>
    <w:p w14:paraId="5E24A060" w14:textId="0163FEE3" w:rsidR="003C7715" w:rsidRDefault="00C06912" w:rsidP="00D93AF5">
      <w:pPr>
        <w:pStyle w:val="0Maintext"/>
        <w:numPr>
          <w:ilvl w:val="0"/>
          <w:numId w:val="70"/>
        </w:numPr>
        <w:spacing w:after="60" w:afterAutospacing="0"/>
        <w:rPr>
          <w:lang w:val="en-US" w:eastAsia="ko-KR"/>
        </w:rPr>
      </w:pPr>
      <w:r>
        <w:rPr>
          <w:rFonts w:hint="eastAsia"/>
          <w:lang w:val="en-US" w:eastAsia="ko-KR"/>
        </w:rPr>
        <w:t>C</w:t>
      </w:r>
      <w:r>
        <w:rPr>
          <w:lang w:val="en-US" w:eastAsia="ko-KR"/>
        </w:rPr>
        <w:t>onsidering different condition for different DCI formats, the following possible options can be considered and further discussed.</w:t>
      </w:r>
    </w:p>
    <w:p w14:paraId="7435F3F9" w14:textId="1AB66907" w:rsidR="00C06912" w:rsidRDefault="00003D6D" w:rsidP="00D93AF5">
      <w:pPr>
        <w:pStyle w:val="0Maintext"/>
        <w:numPr>
          <w:ilvl w:val="1"/>
          <w:numId w:val="70"/>
        </w:numPr>
        <w:spacing w:after="60" w:afterAutospacing="0"/>
        <w:rPr>
          <w:lang w:val="en-US" w:eastAsia="ko-KR"/>
        </w:rPr>
      </w:pPr>
      <w:r>
        <w:rPr>
          <w:lang w:val="en-US" w:eastAsia="ko-KR"/>
        </w:rPr>
        <w:t xml:space="preserve">As a semi-static </w:t>
      </w:r>
      <w:r w:rsidR="0087172C">
        <w:rPr>
          <w:lang w:val="en-US" w:eastAsia="ko-KR"/>
        </w:rPr>
        <w:t xml:space="preserve">way without additional DCI </w:t>
      </w:r>
      <w:r>
        <w:rPr>
          <w:lang w:val="en-US" w:eastAsia="ko-KR"/>
        </w:rPr>
        <w:t>overhead, e</w:t>
      </w:r>
      <w:r w:rsidR="00C06912">
        <w:rPr>
          <w:lang w:val="en-US" w:eastAsia="ko-KR"/>
        </w:rPr>
        <w:t xml:space="preserve">ach of </w:t>
      </w:r>
      <w:proofErr w:type="spellStart"/>
      <w:r w:rsidR="00C06912">
        <w:rPr>
          <w:lang w:val="en-US" w:eastAsia="ko-KR"/>
        </w:rPr>
        <w:t>SCells</w:t>
      </w:r>
      <w:proofErr w:type="spellEnd"/>
      <w:r w:rsidR="00C06912">
        <w:rPr>
          <w:lang w:val="en-US" w:eastAsia="ko-KR"/>
        </w:rPr>
        <w:t xml:space="preserve"> has pre-configuration for early triggering and if out of dormancy is indicated to the </w:t>
      </w:r>
      <w:proofErr w:type="spellStart"/>
      <w:r w:rsidR="00C06912">
        <w:rPr>
          <w:lang w:val="en-US" w:eastAsia="ko-KR"/>
        </w:rPr>
        <w:t>SCell</w:t>
      </w:r>
      <w:proofErr w:type="spellEnd"/>
      <w:r w:rsidR="00C06912">
        <w:rPr>
          <w:lang w:val="en-US" w:eastAsia="ko-KR"/>
        </w:rPr>
        <w:t>, then the pre-configuration is automatically triggered</w:t>
      </w:r>
      <w:r>
        <w:rPr>
          <w:lang w:val="en-US" w:eastAsia="ko-KR"/>
        </w:rPr>
        <w:t>.</w:t>
      </w:r>
      <w:r w:rsidR="0087172C">
        <w:rPr>
          <w:lang w:val="en-US" w:eastAsia="ko-KR"/>
        </w:rPr>
        <w:t xml:space="preserve"> Hence, this way doesn’t require any additional bits in DCI, but </w:t>
      </w:r>
      <w:r w:rsidR="007A18D3">
        <w:rPr>
          <w:lang w:val="en-US" w:eastAsia="ko-KR"/>
        </w:rPr>
        <w:t xml:space="preserve">once out of dormancy is indicated </w:t>
      </w:r>
      <w:r w:rsidR="000F492F">
        <w:rPr>
          <w:lang w:val="en-US" w:eastAsia="ko-KR"/>
        </w:rPr>
        <w:t xml:space="preserve">to a certain </w:t>
      </w:r>
      <w:proofErr w:type="spellStart"/>
      <w:r w:rsidR="000F492F">
        <w:rPr>
          <w:lang w:val="en-US" w:eastAsia="ko-KR"/>
        </w:rPr>
        <w:t>SCell</w:t>
      </w:r>
      <w:proofErr w:type="spellEnd"/>
      <w:r w:rsidR="000F492F">
        <w:rPr>
          <w:lang w:val="en-US" w:eastAsia="ko-KR"/>
        </w:rPr>
        <w:t xml:space="preserve"> having pre-configuration, </w:t>
      </w:r>
      <w:r w:rsidR="007A18D3">
        <w:rPr>
          <w:lang w:val="en-US" w:eastAsia="ko-KR"/>
        </w:rPr>
        <w:t xml:space="preserve">then </w:t>
      </w:r>
      <w:r w:rsidR="008763E2">
        <w:rPr>
          <w:lang w:val="en-US" w:eastAsia="ko-KR"/>
        </w:rPr>
        <w:t xml:space="preserve">a UE </w:t>
      </w:r>
      <w:r w:rsidR="007A18D3">
        <w:rPr>
          <w:lang w:val="en-US" w:eastAsia="ko-KR"/>
        </w:rPr>
        <w:t>always trigger</w:t>
      </w:r>
      <w:r w:rsidR="008763E2">
        <w:rPr>
          <w:lang w:val="en-US" w:eastAsia="ko-KR"/>
        </w:rPr>
        <w:t>s</w:t>
      </w:r>
      <w:r w:rsidR="007A18D3">
        <w:rPr>
          <w:lang w:val="en-US" w:eastAsia="ko-KR"/>
        </w:rPr>
        <w:t xml:space="preserve"> </w:t>
      </w:r>
      <w:r w:rsidR="00B45C0A">
        <w:rPr>
          <w:lang w:val="en-US" w:eastAsia="ko-KR"/>
        </w:rPr>
        <w:t xml:space="preserve">accordingly </w:t>
      </w:r>
      <w:r w:rsidR="007A18D3">
        <w:rPr>
          <w:lang w:val="en-US" w:eastAsia="ko-KR"/>
        </w:rPr>
        <w:t xml:space="preserve">unless </w:t>
      </w:r>
      <w:r w:rsidR="00F52124">
        <w:rPr>
          <w:lang w:val="en-US" w:eastAsia="ko-KR"/>
        </w:rPr>
        <w:t>such pre-configuration has been updated</w:t>
      </w:r>
      <w:r w:rsidR="007A18D3">
        <w:rPr>
          <w:lang w:val="en-US" w:eastAsia="ko-KR"/>
        </w:rPr>
        <w:t xml:space="preserve"> </w:t>
      </w:r>
      <w:r w:rsidR="00F52124">
        <w:rPr>
          <w:lang w:val="en-US" w:eastAsia="ko-KR"/>
        </w:rPr>
        <w:t>by</w:t>
      </w:r>
      <w:r w:rsidR="007A18D3">
        <w:rPr>
          <w:lang w:val="en-US" w:eastAsia="ko-KR"/>
        </w:rPr>
        <w:t xml:space="preserve"> RRC reconfiguration</w:t>
      </w:r>
      <w:r w:rsidR="0087172C">
        <w:rPr>
          <w:lang w:val="en-US" w:eastAsia="ko-KR"/>
        </w:rPr>
        <w:t>.</w:t>
      </w:r>
    </w:p>
    <w:p w14:paraId="147D7EE3" w14:textId="5FBEACBA" w:rsidR="0087172C" w:rsidRDefault="0087172C" w:rsidP="00D93AF5">
      <w:pPr>
        <w:pStyle w:val="0Maintext"/>
        <w:numPr>
          <w:ilvl w:val="1"/>
          <w:numId w:val="70"/>
        </w:numPr>
        <w:spacing w:after="60" w:afterAutospacing="0"/>
        <w:rPr>
          <w:lang w:val="en-US" w:eastAsia="ko-KR"/>
        </w:rPr>
      </w:pPr>
      <w:r>
        <w:rPr>
          <w:lang w:val="en-US" w:eastAsia="ko-KR"/>
        </w:rPr>
        <w:t xml:space="preserve">To reuse existing triggering fields in DCI, it is possible to make an association between early trigger configuration </w:t>
      </w:r>
      <w:r w:rsidR="00C81AAD">
        <w:rPr>
          <w:lang w:val="en-US" w:eastAsia="ko-KR"/>
        </w:rPr>
        <w:t xml:space="preserve">for each of </w:t>
      </w:r>
      <w:proofErr w:type="spellStart"/>
      <w:r w:rsidR="00C81AAD">
        <w:rPr>
          <w:lang w:val="en-US" w:eastAsia="ko-KR"/>
        </w:rPr>
        <w:t>SCells</w:t>
      </w:r>
      <w:proofErr w:type="spellEnd"/>
      <w:r w:rsidR="00C81AAD">
        <w:rPr>
          <w:lang w:val="en-US" w:eastAsia="ko-KR"/>
        </w:rPr>
        <w:t xml:space="preserve">, </w:t>
      </w:r>
      <w:r>
        <w:rPr>
          <w:lang w:val="en-US" w:eastAsia="ko-KR"/>
        </w:rPr>
        <w:t>and a codepoint of existing field (e.g., SRS request and/or CSI request field). But this way is only possible for some of DCI formats</w:t>
      </w:r>
      <w:r w:rsidR="00C81AAD">
        <w:rPr>
          <w:lang w:val="en-US" w:eastAsia="ko-KR"/>
        </w:rPr>
        <w:t xml:space="preserve"> which have such fields (e.g.,</w:t>
      </w:r>
      <w:r w:rsidR="001469A1">
        <w:rPr>
          <w:lang w:val="en-US" w:eastAsia="ko-KR"/>
        </w:rPr>
        <w:t xml:space="preserve"> DCI format 2_6 is not possible</w:t>
      </w:r>
      <w:r w:rsidR="00C81AAD">
        <w:rPr>
          <w:lang w:val="en-US" w:eastAsia="ko-KR"/>
        </w:rPr>
        <w:t>)</w:t>
      </w:r>
      <w:r>
        <w:rPr>
          <w:lang w:val="en-US" w:eastAsia="ko-KR"/>
        </w:rPr>
        <w:t>.</w:t>
      </w:r>
    </w:p>
    <w:p w14:paraId="440BE693" w14:textId="7037AA58" w:rsidR="0087172C" w:rsidRDefault="0088459F"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better flexibility, </w:t>
      </w:r>
      <w:r w:rsidR="00022C36">
        <w:rPr>
          <w:lang w:val="en-US" w:eastAsia="ko-KR"/>
        </w:rPr>
        <w:t>it is possible to consider introducing</w:t>
      </w:r>
      <w:r>
        <w:rPr>
          <w:lang w:val="en-US" w:eastAsia="ko-KR"/>
        </w:rPr>
        <w:t xml:space="preserve"> a new field</w:t>
      </w:r>
      <w:r w:rsidR="00022C36">
        <w:rPr>
          <w:lang w:val="en-US" w:eastAsia="ko-KR"/>
        </w:rPr>
        <w:t xml:space="preserve">, or extend an </w:t>
      </w:r>
      <w:proofErr w:type="gramStart"/>
      <w:r w:rsidR="00022C36">
        <w:rPr>
          <w:lang w:val="en-US" w:eastAsia="ko-KR"/>
        </w:rPr>
        <w:t>existing DCI fields</w:t>
      </w:r>
      <w:proofErr w:type="gramEnd"/>
      <w:r w:rsidR="00022C36">
        <w:rPr>
          <w:lang w:val="en-US" w:eastAsia="ko-KR"/>
        </w:rPr>
        <w:t xml:space="preserve"> </w:t>
      </w:r>
      <w:r>
        <w:rPr>
          <w:lang w:val="en-US" w:eastAsia="ko-KR"/>
        </w:rPr>
        <w:t xml:space="preserve">for early triggering. But </w:t>
      </w:r>
      <w:r w:rsidR="00022C36">
        <w:rPr>
          <w:lang w:val="en-US" w:eastAsia="ko-KR"/>
        </w:rPr>
        <w:t xml:space="preserve">this way </w:t>
      </w:r>
      <w:r>
        <w:rPr>
          <w:lang w:val="en-US" w:eastAsia="ko-KR"/>
        </w:rPr>
        <w:t xml:space="preserve">requires </w:t>
      </w:r>
      <w:r w:rsidR="00022C36">
        <w:rPr>
          <w:lang w:val="en-US" w:eastAsia="ko-KR"/>
        </w:rPr>
        <w:t xml:space="preserve">lots of new </w:t>
      </w:r>
      <w:r>
        <w:rPr>
          <w:lang w:val="en-US" w:eastAsia="ko-KR"/>
        </w:rPr>
        <w:t xml:space="preserve">bits since multiple </w:t>
      </w:r>
      <w:proofErr w:type="spellStart"/>
      <w:r>
        <w:rPr>
          <w:lang w:val="en-US" w:eastAsia="ko-KR"/>
        </w:rPr>
        <w:t>SCells</w:t>
      </w:r>
      <w:proofErr w:type="spellEnd"/>
      <w:r>
        <w:rPr>
          <w:lang w:val="en-US" w:eastAsia="ko-KR"/>
        </w:rPr>
        <w:t xml:space="preserve"> can be indicated as out of dormancy as mentioned above.</w:t>
      </w:r>
    </w:p>
    <w:p w14:paraId="331964CC" w14:textId="02DD1C61" w:rsidR="004869E1" w:rsidRPr="0088459F" w:rsidRDefault="004869E1" w:rsidP="00054ED5">
      <w:pPr>
        <w:pStyle w:val="0Maintext"/>
        <w:spacing w:after="60" w:afterAutospacing="0"/>
        <w:ind w:firstLine="0"/>
        <w:rPr>
          <w:lang w:val="en-US" w:eastAsia="ko-KR"/>
        </w:rPr>
      </w:pPr>
    </w:p>
    <w:p w14:paraId="35D3380A" w14:textId="4EA34EDB"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13</w:t>
      </w:r>
      <w:r w:rsidRPr="0047440E">
        <w:rPr>
          <w:lang w:val="en-US" w:eastAsia="ko-KR"/>
        </w:rPr>
        <w:t xml:space="preserve">: </w:t>
      </w:r>
      <w:r>
        <w:rPr>
          <w:lang w:val="en-US" w:eastAsia="ko-KR"/>
        </w:rPr>
        <w:t xml:space="preserve">For early triggering during out of dormancy, </w:t>
      </w:r>
      <w:r w:rsidR="00A971D3">
        <w:rPr>
          <w:lang w:val="en-US" w:eastAsia="ko-KR"/>
        </w:rPr>
        <w:t xml:space="preserve">study the following options and decide how to </w:t>
      </w:r>
      <w:r>
        <w:rPr>
          <w:lang w:val="en-US" w:eastAsia="ko-KR"/>
        </w:rPr>
        <w:t>trigger for aperiodic SRS antenna switching, aperiodic CSI-RS for CSI, and aperiodic CSI reporting.</w:t>
      </w:r>
    </w:p>
    <w:p w14:paraId="6A150631" w14:textId="6F32AD18" w:rsidR="00A971D3" w:rsidRDefault="006E2388" w:rsidP="00D93AF5">
      <w:pPr>
        <w:pStyle w:val="0Maintext"/>
        <w:numPr>
          <w:ilvl w:val="0"/>
          <w:numId w:val="70"/>
        </w:numPr>
        <w:spacing w:after="60" w:afterAutospacing="0"/>
        <w:rPr>
          <w:lang w:val="en-US" w:eastAsia="ko-KR"/>
        </w:rPr>
      </w:pPr>
      <w:r>
        <w:rPr>
          <w:lang w:val="en-US" w:eastAsia="ko-KR"/>
        </w:rPr>
        <w:t xml:space="preserve">Each </w:t>
      </w:r>
      <w:r w:rsidR="00C06912">
        <w:rPr>
          <w:lang w:val="en-US" w:eastAsia="ko-KR"/>
        </w:rPr>
        <w:t xml:space="preserve">of </w:t>
      </w:r>
      <w:proofErr w:type="spellStart"/>
      <w:r>
        <w:rPr>
          <w:lang w:val="en-US" w:eastAsia="ko-KR"/>
        </w:rPr>
        <w:t>SCell</w:t>
      </w:r>
      <w:r w:rsidR="00C06912">
        <w:rPr>
          <w:lang w:val="en-US" w:eastAsia="ko-KR"/>
        </w:rPr>
        <w:t>s</w:t>
      </w:r>
      <w:proofErr w:type="spellEnd"/>
      <w:r>
        <w:rPr>
          <w:lang w:val="en-US" w:eastAsia="ko-KR"/>
        </w:rPr>
        <w:t xml:space="preserve"> has p</w:t>
      </w:r>
      <w:r w:rsidR="00D17FD1">
        <w:rPr>
          <w:lang w:val="en-US" w:eastAsia="ko-KR"/>
        </w:rPr>
        <w:t>re-configuration</w:t>
      </w:r>
      <w:r>
        <w:rPr>
          <w:lang w:val="en-US" w:eastAsia="ko-KR"/>
        </w:rPr>
        <w:t xml:space="preserve"> for early triggering and if out of dormancy is indicated to the </w:t>
      </w:r>
      <w:proofErr w:type="spellStart"/>
      <w:r>
        <w:rPr>
          <w:lang w:val="en-US" w:eastAsia="ko-KR"/>
        </w:rPr>
        <w:t>SCell</w:t>
      </w:r>
      <w:proofErr w:type="spellEnd"/>
      <w:r>
        <w:rPr>
          <w:lang w:val="en-US" w:eastAsia="ko-KR"/>
        </w:rPr>
        <w:t>, then automatically trigger the corresponding signals (without additional indication from DCI)</w:t>
      </w:r>
    </w:p>
    <w:p w14:paraId="2785D40F" w14:textId="3527C024" w:rsidR="006E2388" w:rsidRDefault="006E2388" w:rsidP="00D93AF5">
      <w:pPr>
        <w:pStyle w:val="0Maintext"/>
        <w:numPr>
          <w:ilvl w:val="0"/>
          <w:numId w:val="70"/>
        </w:numPr>
        <w:spacing w:after="60" w:afterAutospacing="0"/>
        <w:rPr>
          <w:lang w:val="en-US" w:eastAsia="ko-KR"/>
        </w:rPr>
      </w:pPr>
      <w:r>
        <w:rPr>
          <w:lang w:val="en-US" w:eastAsia="ko-KR"/>
        </w:rPr>
        <w:t>Make an association between early trigger configuration and a codepoint of existing field (e.g., SRS request and/or CSI request field)</w:t>
      </w:r>
    </w:p>
    <w:p w14:paraId="0BD1A796" w14:textId="64F32E7F" w:rsidR="006E2388" w:rsidRDefault="00022C36" w:rsidP="00D93AF5">
      <w:pPr>
        <w:pStyle w:val="0Maintext"/>
        <w:numPr>
          <w:ilvl w:val="0"/>
          <w:numId w:val="70"/>
        </w:numPr>
        <w:spacing w:after="60" w:afterAutospacing="0"/>
        <w:rPr>
          <w:lang w:val="en-US" w:eastAsia="ko-KR"/>
        </w:rPr>
      </w:pPr>
      <w:r>
        <w:rPr>
          <w:lang w:val="en-US" w:eastAsia="ko-KR"/>
        </w:rPr>
        <w:t xml:space="preserve">Not support to introduce new field(s) or extend an existing DCI </w:t>
      </w:r>
      <w:proofErr w:type="gramStart"/>
      <w:r>
        <w:rPr>
          <w:lang w:val="en-US" w:eastAsia="ko-KR"/>
        </w:rPr>
        <w:t>fields</w:t>
      </w:r>
      <w:proofErr w:type="gramEnd"/>
      <w:r>
        <w:rPr>
          <w:lang w:val="en-US" w:eastAsia="ko-KR"/>
        </w:rPr>
        <w:t>.</w:t>
      </w:r>
    </w:p>
    <w:p w14:paraId="45D0B968" w14:textId="73659E53" w:rsidR="003C7715" w:rsidRDefault="003C7715" w:rsidP="00054ED5">
      <w:pPr>
        <w:pStyle w:val="0Maintext"/>
        <w:spacing w:after="60" w:afterAutospacing="0"/>
        <w:ind w:firstLine="0"/>
        <w:rPr>
          <w:lang w:val="en-US" w:eastAsia="ko-KR"/>
        </w:rPr>
      </w:pPr>
    </w:p>
    <w:p w14:paraId="7DA45160" w14:textId="77777777" w:rsidR="004869E1" w:rsidRPr="00530CD6" w:rsidRDefault="004869E1" w:rsidP="00D93AF5">
      <w:pPr>
        <w:pStyle w:val="0Maintext"/>
        <w:numPr>
          <w:ilvl w:val="0"/>
          <w:numId w:val="73"/>
        </w:numPr>
        <w:spacing w:after="60" w:afterAutospacing="0"/>
        <w:ind w:left="378"/>
        <w:rPr>
          <w:b/>
          <w:bCs/>
          <w:u w:val="single"/>
          <w:lang w:val="en-US" w:eastAsia="ko-KR"/>
        </w:rPr>
      </w:pPr>
      <w:r w:rsidRPr="00530CD6">
        <w:rPr>
          <w:b/>
          <w:bCs/>
          <w:u w:val="single"/>
          <w:lang w:val="en-US" w:eastAsia="ko-KR"/>
        </w:rPr>
        <w:t>When the triggering offset can be applied?</w:t>
      </w:r>
    </w:p>
    <w:p w14:paraId="57541872" w14:textId="58349DE2" w:rsidR="00986A41" w:rsidRDefault="009F5991" w:rsidP="00D93AF5">
      <w:pPr>
        <w:pStyle w:val="0Maintext"/>
        <w:numPr>
          <w:ilvl w:val="0"/>
          <w:numId w:val="70"/>
        </w:numPr>
        <w:spacing w:after="60" w:afterAutospacing="0"/>
        <w:rPr>
          <w:lang w:val="en-US" w:eastAsia="ko-KR"/>
        </w:rPr>
      </w:pPr>
      <w:r>
        <w:rPr>
          <w:lang w:val="en-US" w:eastAsia="ko-KR"/>
        </w:rPr>
        <w:t>T</w:t>
      </w:r>
      <w:r w:rsidR="00986A41">
        <w:rPr>
          <w:lang w:val="en-US" w:eastAsia="ko-KR"/>
        </w:rPr>
        <w:t>riggering offset can be applied from the time when a UE is switched into non-dormant BWP.</w:t>
      </w:r>
    </w:p>
    <w:p w14:paraId="5E2E8138" w14:textId="54FA9A78" w:rsidR="001B4734" w:rsidRDefault="001B4734" w:rsidP="00054ED5">
      <w:pPr>
        <w:pStyle w:val="0Maintext"/>
        <w:spacing w:after="60" w:afterAutospacing="0"/>
        <w:ind w:firstLine="0"/>
        <w:rPr>
          <w:lang w:val="en-US" w:eastAsia="ko-KR"/>
        </w:rPr>
      </w:pPr>
    </w:p>
    <w:p w14:paraId="04A4CA2F" w14:textId="43C6790A"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14</w:t>
      </w:r>
      <w:r w:rsidRPr="0047440E">
        <w:rPr>
          <w:lang w:val="en-US" w:eastAsia="ko-KR"/>
        </w:rPr>
        <w:t xml:space="preserve">: </w:t>
      </w:r>
      <w:r>
        <w:rPr>
          <w:lang w:val="en-US" w:eastAsia="ko-KR"/>
        </w:rPr>
        <w:t xml:space="preserve">For early triggering during out of dormancy, </w:t>
      </w:r>
      <w:r w:rsidR="003D229D">
        <w:rPr>
          <w:lang w:val="en-US" w:eastAsia="ko-KR"/>
        </w:rPr>
        <w:t xml:space="preserve">triggering offset is applied from </w:t>
      </w:r>
      <w:r w:rsidR="00584BCD">
        <w:rPr>
          <w:lang w:val="en-US" w:eastAsia="ko-KR"/>
        </w:rPr>
        <w:t xml:space="preserve">the time when a UE is </w:t>
      </w:r>
      <w:r w:rsidR="003D229D">
        <w:rPr>
          <w:lang w:val="en-US" w:eastAsia="ko-KR"/>
        </w:rPr>
        <w:t>switch</w:t>
      </w:r>
      <w:r w:rsidR="00584BCD">
        <w:rPr>
          <w:lang w:val="en-US" w:eastAsia="ko-KR"/>
        </w:rPr>
        <w:t>ed</w:t>
      </w:r>
      <w:r w:rsidR="003D229D">
        <w:rPr>
          <w:lang w:val="en-US" w:eastAsia="ko-KR"/>
        </w:rPr>
        <w:t xml:space="preserve"> </w:t>
      </w:r>
      <w:r w:rsidR="00C7151C">
        <w:rPr>
          <w:lang w:val="en-US" w:eastAsia="ko-KR"/>
        </w:rPr>
        <w:t xml:space="preserve">into </w:t>
      </w:r>
      <w:r w:rsidR="003D229D">
        <w:rPr>
          <w:lang w:val="en-US" w:eastAsia="ko-KR"/>
        </w:rPr>
        <w:t>non-dormant BWP.</w:t>
      </w:r>
    </w:p>
    <w:p w14:paraId="5F8B9CF8" w14:textId="77777777" w:rsidR="00E416BF" w:rsidRPr="00986A41" w:rsidRDefault="00E416BF" w:rsidP="00054ED5">
      <w:pPr>
        <w:pStyle w:val="0Maintext"/>
        <w:spacing w:after="60" w:afterAutospacing="0"/>
        <w:ind w:firstLine="0"/>
        <w:rPr>
          <w:lang w:val="en-US" w:eastAsia="ko-KR"/>
        </w:rPr>
      </w:pPr>
    </w:p>
    <w:p w14:paraId="11C5ACDC" w14:textId="6AB70E5B" w:rsidR="0034289C" w:rsidRPr="007C7F0E" w:rsidRDefault="007C5E9F" w:rsidP="007C7F0E">
      <w:pPr>
        <w:pStyle w:val="10"/>
        <w:spacing w:before="0" w:after="60"/>
        <w:ind w:left="792" w:hanging="792"/>
        <w:rPr>
          <w:lang w:val="en-US"/>
        </w:rPr>
      </w:pPr>
      <w:r>
        <w:rPr>
          <w:rFonts w:hint="eastAsia"/>
          <w:lang w:val="en-US"/>
        </w:rPr>
        <w:t>D</w:t>
      </w:r>
      <w:r>
        <w:rPr>
          <w:lang w:val="en-US"/>
        </w:rPr>
        <w:t>iscussion on CSI-RS overhead reduction</w:t>
      </w:r>
    </w:p>
    <w:p w14:paraId="2509D466" w14:textId="77777777" w:rsidR="00444331" w:rsidRPr="003C7CBE" w:rsidRDefault="00444331" w:rsidP="00444331">
      <w:pPr>
        <w:pStyle w:val="0Maintext"/>
        <w:spacing w:after="60" w:afterAutospacing="0"/>
        <w:rPr>
          <w:lang w:val="en-US" w:eastAsia="ko-KR"/>
        </w:rPr>
      </w:pPr>
      <w:r w:rsidRPr="003C7CBE">
        <w:rPr>
          <w:lang w:val="en-US" w:eastAsia="ko-KR"/>
        </w:rPr>
        <w:t xml:space="preserve">In Release 19, to attain </w:t>
      </w:r>
      <w:r>
        <w:rPr>
          <w:lang w:val="en-US" w:eastAsia="ko-KR"/>
        </w:rPr>
        <w:t>larger</w:t>
      </w:r>
      <w:r w:rsidRPr="003C7CBE">
        <w:rPr>
          <w:lang w:val="en-US" w:eastAsia="ko-KR"/>
        </w:rPr>
        <w:t xml:space="preserve"> number of </w:t>
      </w:r>
      <w:r>
        <w:rPr>
          <w:lang w:val="en-US" w:eastAsia="ko-KR"/>
        </w:rPr>
        <w:t xml:space="preserve">CSI-RS </w:t>
      </w:r>
      <w:r w:rsidRPr="003C7CBE">
        <w:rPr>
          <w:lang w:val="en-US" w:eastAsia="ko-KR"/>
        </w:rPr>
        <w:t xml:space="preserve">ports such as 48, 64, 128, it was agreed to support with multiple </w:t>
      </w:r>
      <w:r>
        <w:rPr>
          <w:lang w:val="en-US" w:eastAsia="ko-KR"/>
        </w:rPr>
        <w:t xml:space="preserve">NZP </w:t>
      </w:r>
      <w:r w:rsidRPr="003C7CBE">
        <w:rPr>
          <w:lang w:val="en-US" w:eastAsia="ko-KR"/>
        </w:rPr>
        <w:t>CSI-</w:t>
      </w:r>
      <w:r>
        <w:rPr>
          <w:lang w:val="en-US" w:eastAsia="ko-KR"/>
        </w:rPr>
        <w:t xml:space="preserve">RS </w:t>
      </w:r>
      <w:r w:rsidRPr="003C7CBE">
        <w:rPr>
          <w:lang w:val="en-US" w:eastAsia="ko-KR"/>
        </w:rPr>
        <w:t xml:space="preserve">resource aggregation without introducing any new </w:t>
      </w:r>
      <w:r>
        <w:rPr>
          <w:lang w:val="en-US" w:eastAsia="ko-KR"/>
        </w:rPr>
        <w:t xml:space="preserve">NZP </w:t>
      </w:r>
      <w:r w:rsidRPr="003C7CBE">
        <w:rPr>
          <w:lang w:val="en-US" w:eastAsia="ko-KR"/>
        </w:rPr>
        <w:t xml:space="preserve">CSI-RS </w:t>
      </w:r>
      <w:r>
        <w:rPr>
          <w:lang w:val="en-US" w:eastAsia="ko-KR"/>
        </w:rPr>
        <w:t>resource with more than 32 ports</w:t>
      </w:r>
      <w:r w:rsidRPr="003C7CBE">
        <w:rPr>
          <w:lang w:val="en-US" w:eastAsia="ko-KR"/>
        </w:rPr>
        <w:t>. The supported combinations are as follows:</w:t>
      </w:r>
    </w:p>
    <w:p w14:paraId="0526100B" w14:textId="77777777" w:rsidR="00444331" w:rsidRDefault="00444331" w:rsidP="00D93AF5">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48, K = 2 (each resource 24 ports) and 3 (each resource 16 ports)</w:t>
      </w:r>
    </w:p>
    <w:p w14:paraId="2042384F" w14:textId="77777777" w:rsidR="00444331" w:rsidRDefault="00444331" w:rsidP="00D93AF5">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64, K = 2 (each resource 32 ports) and 4 (each resource 16 ports)</w:t>
      </w:r>
    </w:p>
    <w:p w14:paraId="2776FF06" w14:textId="77777777" w:rsidR="00444331" w:rsidRPr="003C7CBE" w:rsidRDefault="00444331" w:rsidP="00D93AF5">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128, K = 4 (each resource 32 ports)</w:t>
      </w:r>
    </w:p>
    <w:p w14:paraId="1B22583B" w14:textId="77777777" w:rsidR="00444331" w:rsidRPr="003C7CBE" w:rsidRDefault="00444331" w:rsidP="00444331">
      <w:pPr>
        <w:pStyle w:val="0Maintext"/>
        <w:spacing w:after="60" w:afterAutospacing="0"/>
        <w:rPr>
          <w:lang w:val="en-US" w:eastAsia="ko-KR"/>
        </w:rPr>
      </w:pPr>
      <w:r w:rsidRPr="003C7CBE">
        <w:rPr>
          <w:lang w:val="en-US" w:eastAsia="ko-KR"/>
        </w:rPr>
        <w:t xml:space="preserve">For </w:t>
      </w:r>
      <w:r>
        <w:rPr>
          <w:lang w:val="en-US" w:eastAsia="ko-KR"/>
        </w:rPr>
        <w:t xml:space="preserve">multiple NZP </w:t>
      </w:r>
      <w:r w:rsidRPr="003C7CBE">
        <w:rPr>
          <w:lang w:val="en-US" w:eastAsia="ko-KR"/>
        </w:rPr>
        <w:t>CSI</w:t>
      </w:r>
      <w:r>
        <w:rPr>
          <w:lang w:val="en-US" w:eastAsia="ko-KR"/>
        </w:rPr>
        <w:t>-RS</w:t>
      </w:r>
      <w:r w:rsidRPr="003C7CBE">
        <w:rPr>
          <w:lang w:val="en-US" w:eastAsia="ko-KR"/>
        </w:rPr>
        <w:t xml:space="preserve"> resource aggregation up</w:t>
      </w:r>
      <w:r>
        <w:rPr>
          <w:lang w:val="en-US" w:eastAsia="ko-KR"/>
        </w:rPr>
        <w:t xml:space="preserve"> </w:t>
      </w:r>
      <w:r w:rsidRPr="003C7CBE">
        <w:rPr>
          <w:lang w:val="en-US" w:eastAsia="ko-KR"/>
        </w:rPr>
        <w:t xml:space="preserve">to 128 ports, K </w:t>
      </w:r>
      <w:r>
        <w:rPr>
          <w:lang w:val="en-US" w:eastAsia="ko-KR"/>
        </w:rPr>
        <w:t xml:space="preserve">NZP </w:t>
      </w:r>
      <w:r w:rsidRPr="003C7CBE">
        <w:rPr>
          <w:lang w:val="en-US" w:eastAsia="ko-KR"/>
        </w:rPr>
        <w:t xml:space="preserve">CSI-RS resources can be located </w:t>
      </w:r>
      <w:r>
        <w:rPr>
          <w:lang w:val="en-US" w:eastAsia="ko-KR"/>
        </w:rPr>
        <w:t>with</w:t>
      </w:r>
      <w:r w:rsidRPr="003C7CBE">
        <w:rPr>
          <w:lang w:val="en-US" w:eastAsia="ko-KR"/>
        </w:rPr>
        <w:t>in 2 consecutive slots. Also, to accommodate up</w:t>
      </w:r>
      <w:r>
        <w:rPr>
          <w:lang w:val="en-US" w:eastAsia="ko-KR"/>
        </w:rPr>
        <w:t xml:space="preserve"> </w:t>
      </w:r>
      <w:r w:rsidRPr="003C7CBE">
        <w:rPr>
          <w:lang w:val="en-US" w:eastAsia="ko-KR"/>
        </w:rPr>
        <w:t xml:space="preserve">to 128 ports, </w:t>
      </w:r>
      <w:r>
        <w:rPr>
          <w:lang w:val="en-US" w:eastAsia="ko-KR"/>
        </w:rPr>
        <w:t>starting RB position for each of NZP CSI-RS resources in a NZP CSI-RS resource set can be different</w:t>
      </w:r>
      <w:r w:rsidRPr="003C7CBE">
        <w:rPr>
          <w:lang w:val="en-US" w:eastAsia="ko-KR"/>
        </w:rPr>
        <w:t xml:space="preserve"> </w:t>
      </w:r>
      <w:r>
        <w:rPr>
          <w:lang w:val="en-US" w:eastAsia="ko-KR"/>
        </w:rPr>
        <w:t xml:space="preserve">(e.g., some NZP CSI-RS resources have </w:t>
      </w:r>
      <w:r w:rsidRPr="003C7CBE">
        <w:rPr>
          <w:lang w:val="en-US" w:eastAsia="ko-KR"/>
        </w:rPr>
        <w:t>configuration of odd</w:t>
      </w:r>
      <w:r>
        <w:rPr>
          <w:lang w:val="en-US" w:eastAsia="ko-KR"/>
        </w:rPr>
        <w:t xml:space="preserve"> </w:t>
      </w:r>
      <w:r w:rsidRPr="003C7CBE">
        <w:rPr>
          <w:lang w:val="en-US" w:eastAsia="ko-KR"/>
        </w:rPr>
        <w:t xml:space="preserve">PRBs </w:t>
      </w:r>
      <w:r>
        <w:rPr>
          <w:lang w:val="en-US" w:eastAsia="ko-KR"/>
        </w:rPr>
        <w:t xml:space="preserve">and other NZP CSI-RS resources have configuration of </w:t>
      </w:r>
      <w:r w:rsidRPr="003C7CBE">
        <w:rPr>
          <w:lang w:val="en-US" w:eastAsia="ko-KR"/>
        </w:rPr>
        <w:t>even</w:t>
      </w:r>
      <w:r>
        <w:rPr>
          <w:lang w:val="en-US" w:eastAsia="ko-KR"/>
        </w:rPr>
        <w:t xml:space="preserve"> </w:t>
      </w:r>
      <w:r w:rsidRPr="003C7CBE">
        <w:rPr>
          <w:lang w:val="en-US" w:eastAsia="ko-KR"/>
        </w:rPr>
        <w:t>PRB</w:t>
      </w:r>
      <w:r>
        <w:rPr>
          <w:lang w:val="en-US" w:eastAsia="ko-KR"/>
        </w:rPr>
        <w:t>s</w:t>
      </w:r>
      <w:r w:rsidRPr="003C7CBE">
        <w:rPr>
          <w:lang w:val="en-US" w:eastAsia="ko-KR"/>
        </w:rPr>
        <w:t xml:space="preserve"> </w:t>
      </w:r>
      <w:r>
        <w:rPr>
          <w:lang w:val="en-US" w:eastAsia="ko-KR"/>
        </w:rPr>
        <w:t xml:space="preserve">as starting PRBs) </w:t>
      </w:r>
      <w:r w:rsidRPr="003C7CBE">
        <w:rPr>
          <w:lang w:val="en-US" w:eastAsia="ko-KR"/>
        </w:rPr>
        <w:t>to supported for 0.5 RE/RB/port</w:t>
      </w:r>
      <w:r>
        <w:rPr>
          <w:lang w:val="en-US" w:eastAsia="ko-KR"/>
        </w:rPr>
        <w:t xml:space="preserve"> within a single slot</w:t>
      </w:r>
      <w:r w:rsidRPr="003C7CBE">
        <w:rPr>
          <w:lang w:val="en-US" w:eastAsia="ko-KR"/>
        </w:rPr>
        <w:t>.</w:t>
      </w:r>
    </w:p>
    <w:p w14:paraId="1BFBC6E4" w14:textId="3DE503A5" w:rsidR="00444331" w:rsidRDefault="00444331" w:rsidP="00444331">
      <w:pPr>
        <w:pStyle w:val="0Maintext"/>
        <w:spacing w:after="0" w:afterAutospacing="0"/>
        <w:rPr>
          <w:lang w:val="en-US" w:eastAsia="ko-KR"/>
        </w:rPr>
      </w:pPr>
      <w:r>
        <w:rPr>
          <w:lang w:val="en-US" w:eastAsia="ko-KR"/>
        </w:rPr>
        <w:t>F</w:t>
      </w:r>
      <w:r w:rsidRPr="00914219">
        <w:rPr>
          <w:lang w:val="en-US" w:eastAsia="ko-KR"/>
        </w:rPr>
        <w:t>or reduced CSI-RS density</w:t>
      </w:r>
      <w:r>
        <w:rPr>
          <w:lang w:val="en-US" w:eastAsia="ko-KR"/>
        </w:rPr>
        <w:t xml:space="preserve"> values</w:t>
      </w:r>
      <w:r w:rsidRPr="00914219">
        <w:rPr>
          <w:lang w:val="en-US" w:eastAsia="ko-KR"/>
        </w:rPr>
        <w:t xml:space="preserve">, </w:t>
      </w:r>
      <w:r>
        <w:rPr>
          <w:lang w:val="en-US" w:eastAsia="ko-KR"/>
        </w:rPr>
        <w:t>it has</w:t>
      </w:r>
      <w:r w:rsidRPr="00914219">
        <w:rPr>
          <w:lang w:val="en-US" w:eastAsia="ko-KR"/>
        </w:rPr>
        <w:t xml:space="preserve"> been described in WID </w:t>
      </w:r>
      <w:r>
        <w:rPr>
          <w:lang w:val="en-US" w:eastAsia="ko-KR"/>
        </w:rPr>
        <w:t xml:space="preserve">that </w:t>
      </w:r>
      <w:r w:rsidRPr="00914219">
        <w:rPr>
          <w:lang w:val="en-US" w:eastAsia="ko-KR"/>
        </w:rPr>
        <w:t xml:space="preserve">1/3, 1/4, 1/6, and 1/8 RE/RB/port </w:t>
      </w:r>
      <w:r>
        <w:rPr>
          <w:lang w:val="en-US" w:eastAsia="ko-KR"/>
        </w:rPr>
        <w:t xml:space="preserve">are introduced, </w:t>
      </w:r>
      <w:r w:rsidRPr="00914219">
        <w:rPr>
          <w:lang w:val="en-US" w:eastAsia="ko-KR"/>
        </w:rPr>
        <w:t xml:space="preserve">in addition to legacy density of 1 and 0.5 RE/RB/port. While 1/3 and 1/6 RE/RB/port are supported only for </w:t>
      </w:r>
      <w:r>
        <w:rPr>
          <w:lang w:val="en-US" w:eastAsia="ko-KR"/>
        </w:rPr>
        <w:t xml:space="preserve">the case of </w:t>
      </w:r>
      <w:r w:rsidRPr="00914219">
        <w:rPr>
          <w:lang w:val="en-US" w:eastAsia="ko-KR"/>
        </w:rPr>
        <w:t>48 ports.</w:t>
      </w:r>
    </w:p>
    <w:p w14:paraId="20FF97E4" w14:textId="2BD25981" w:rsidR="0034289C" w:rsidRPr="00444331" w:rsidRDefault="0034289C" w:rsidP="0034289C">
      <w:pPr>
        <w:ind w:firstLine="360"/>
        <w:rPr>
          <w:sz w:val="20"/>
          <w:lang w:val="en-US" w:eastAsia="ko-KR"/>
        </w:rPr>
      </w:pPr>
      <w:r w:rsidRPr="00444331">
        <w:rPr>
          <w:sz w:val="20"/>
          <w:lang w:val="en-US" w:eastAsia="ko-KR"/>
        </w:rPr>
        <w:lastRenderedPageBreak/>
        <w:t>During RAN1#122 meeting, the following agreements were made</w:t>
      </w:r>
      <w:r w:rsidR="007C7F0E" w:rsidRPr="00444331">
        <w:rPr>
          <w:sz w:val="20"/>
          <w:lang w:val="en-US" w:eastAsia="ko-KR"/>
        </w:rPr>
        <w:t xml:space="preserve"> regarding CSI-RS overhead reduction </w:t>
      </w:r>
      <w:r w:rsidRPr="00444331">
        <w:rPr>
          <w:sz w:val="20"/>
          <w:lang w:val="en-US" w:eastAsia="ko-KR"/>
        </w:rPr>
        <w:t>[</w:t>
      </w:r>
      <w:r w:rsidR="00A8502B">
        <w:rPr>
          <w:sz w:val="20"/>
          <w:lang w:val="en-US" w:eastAsia="ko-KR"/>
        </w:rPr>
        <w:t>3</w:t>
      </w:r>
      <w:r w:rsidRPr="00444331">
        <w:rPr>
          <w:sz w:val="20"/>
          <w:lang w:val="en-US" w:eastAsia="ko-KR"/>
        </w:rPr>
        <w:t>]:</w:t>
      </w:r>
    </w:p>
    <w:p w14:paraId="46AD4C0A" w14:textId="77777777" w:rsidR="007C7F0E" w:rsidRDefault="007C7F0E" w:rsidP="0034289C">
      <w:pPr>
        <w:ind w:firstLine="360"/>
        <w:rPr>
          <w:lang w:val="en-US" w:eastAsia="ko-KR"/>
        </w:rPr>
      </w:pPr>
    </w:p>
    <w:tbl>
      <w:tblPr>
        <w:tblStyle w:val="ad"/>
        <w:tblW w:w="0" w:type="auto"/>
        <w:tblLook w:val="04A0" w:firstRow="1" w:lastRow="0" w:firstColumn="1" w:lastColumn="0" w:noHBand="0" w:noVBand="1"/>
      </w:tblPr>
      <w:tblGrid>
        <w:gridCol w:w="9629"/>
      </w:tblGrid>
      <w:tr w:rsidR="0034289C" w14:paraId="519068F5" w14:textId="77777777" w:rsidTr="00E223D6">
        <w:tc>
          <w:tcPr>
            <w:tcW w:w="9629" w:type="dxa"/>
          </w:tcPr>
          <w:p w14:paraId="0872BE67" w14:textId="77777777" w:rsidR="0034289C" w:rsidRPr="0052141C" w:rsidRDefault="0034289C" w:rsidP="00E223D6">
            <w:pPr>
              <w:jc w:val="both"/>
              <w:rPr>
                <w:rFonts w:eastAsia="DengXian"/>
                <w:sz w:val="20"/>
                <w:highlight w:val="green"/>
                <w:lang w:eastAsia="zh-CN"/>
              </w:rPr>
            </w:pPr>
            <w:r>
              <w:rPr>
                <w:rFonts w:eastAsia="DengXian"/>
                <w:b/>
                <w:bCs/>
                <w:sz w:val="20"/>
                <w:highlight w:val="green"/>
                <w:lang w:eastAsia="zh-CN"/>
              </w:rPr>
              <w:t>[</w:t>
            </w:r>
            <w:r w:rsidRPr="0052141C">
              <w:rPr>
                <w:rFonts w:eastAsia="DengXian"/>
                <w:b/>
                <w:bCs/>
                <w:sz w:val="20"/>
                <w:highlight w:val="green"/>
                <w:lang w:eastAsia="zh-CN"/>
              </w:rPr>
              <w:t>122] Agreement</w:t>
            </w:r>
          </w:p>
          <w:p w14:paraId="34FF2E37" w14:textId="77777777" w:rsidR="0034289C" w:rsidRPr="0052141C" w:rsidRDefault="0034289C" w:rsidP="00E223D6">
            <w:pPr>
              <w:rPr>
                <w:sz w:val="20"/>
              </w:rPr>
            </w:pPr>
            <w:r w:rsidRPr="0052141C">
              <w:rPr>
                <w:rFonts w:eastAsia="SimSun"/>
                <w:sz w:val="20"/>
              </w:rPr>
              <w:t>CSI-RS frequency-domain density ρ = 1/4 can be configured to the K NZP CSI-RS resou</w:t>
            </w:r>
            <w:r w:rsidRPr="0052141C">
              <w:rPr>
                <w:sz w:val="20"/>
              </w:rPr>
              <w:t>rces at least f</w:t>
            </w:r>
            <w:r w:rsidRPr="0052141C">
              <w:rPr>
                <w:rFonts w:eastAsia="SimSun"/>
                <w:sz w:val="20"/>
              </w:rPr>
              <w:t>or the following cases:</w:t>
            </w:r>
          </w:p>
          <w:p w14:paraId="3C9CC1AF" w14:textId="77777777" w:rsidR="0034289C" w:rsidRPr="00B671B8" w:rsidRDefault="0034289C" w:rsidP="00D93AF5">
            <w:pPr>
              <w:numPr>
                <w:ilvl w:val="1"/>
                <w:numId w:val="77"/>
              </w:numPr>
              <w:contextualSpacing/>
              <w:jc w:val="both"/>
              <w:rPr>
                <w:color w:val="000000"/>
                <w:sz w:val="20"/>
                <w:lang w:eastAsia="x-none"/>
              </w:rPr>
            </w:pPr>
            <w:r w:rsidRPr="00B671B8">
              <w:rPr>
                <w:color w:val="000000"/>
                <w:sz w:val="20"/>
                <w:lang w:eastAsia="x-none"/>
              </w:rPr>
              <w:t>K=2 24-port NZP CSI-RS resources in a CSI-RS resource set aggregating 48 CSI-RS ports</w:t>
            </w:r>
          </w:p>
          <w:p w14:paraId="64BF17E9" w14:textId="77777777" w:rsidR="0034289C" w:rsidRPr="00B671B8" w:rsidRDefault="0034289C" w:rsidP="00D93AF5">
            <w:pPr>
              <w:numPr>
                <w:ilvl w:val="1"/>
                <w:numId w:val="77"/>
              </w:numPr>
              <w:contextualSpacing/>
              <w:jc w:val="both"/>
              <w:rPr>
                <w:color w:val="000000"/>
                <w:sz w:val="20"/>
                <w:lang w:eastAsia="x-none"/>
              </w:rPr>
            </w:pPr>
            <w:r w:rsidRPr="00B671B8">
              <w:rPr>
                <w:color w:val="000000"/>
                <w:sz w:val="20"/>
                <w:lang w:eastAsia="x-none"/>
              </w:rPr>
              <w:t>K=4 16-port NZP CSI-RS resources in a CSI-RS resource set aggregating 64 CSI-RS ports</w:t>
            </w:r>
          </w:p>
          <w:p w14:paraId="12052E79" w14:textId="77777777" w:rsidR="0034289C" w:rsidRPr="00B671B8" w:rsidRDefault="0034289C" w:rsidP="00D93AF5">
            <w:pPr>
              <w:numPr>
                <w:ilvl w:val="1"/>
                <w:numId w:val="77"/>
              </w:numPr>
              <w:contextualSpacing/>
              <w:jc w:val="both"/>
              <w:rPr>
                <w:color w:val="000000"/>
                <w:sz w:val="20"/>
                <w:lang w:eastAsia="x-none"/>
              </w:rPr>
            </w:pPr>
            <w:r w:rsidRPr="00B671B8">
              <w:rPr>
                <w:color w:val="000000"/>
                <w:sz w:val="20"/>
                <w:lang w:eastAsia="x-none"/>
              </w:rPr>
              <w:t>K=2 32-port NZP CSI-RS resources in a CSI-RS resource set aggregating 64 CSI-RS ports</w:t>
            </w:r>
          </w:p>
          <w:p w14:paraId="6BD48FDA" w14:textId="77777777" w:rsidR="0034289C" w:rsidRPr="00B671B8" w:rsidRDefault="0034289C" w:rsidP="00D93AF5">
            <w:pPr>
              <w:numPr>
                <w:ilvl w:val="1"/>
                <w:numId w:val="77"/>
              </w:numPr>
              <w:contextualSpacing/>
              <w:jc w:val="both"/>
              <w:rPr>
                <w:color w:val="000000"/>
                <w:sz w:val="20"/>
                <w:lang w:eastAsia="x-none"/>
              </w:rPr>
            </w:pPr>
            <w:r w:rsidRPr="00B671B8">
              <w:rPr>
                <w:color w:val="000000"/>
                <w:sz w:val="20"/>
                <w:lang w:eastAsia="x-none"/>
              </w:rPr>
              <w:t>K=4 32-port NZP CSI-RS resources in a CSI-RS resource set aggregating 128 CSI-RS ports</w:t>
            </w:r>
          </w:p>
          <w:p w14:paraId="549F8B5D" w14:textId="77777777" w:rsidR="0034289C" w:rsidRPr="0052141C" w:rsidRDefault="0034289C" w:rsidP="00E223D6">
            <w:pPr>
              <w:rPr>
                <w:sz w:val="20"/>
              </w:rPr>
            </w:pPr>
            <w:r w:rsidRPr="0052141C">
              <w:rPr>
                <w:sz w:val="20"/>
              </w:rPr>
              <w:t xml:space="preserve">FFS: </w:t>
            </w:r>
            <w:r w:rsidRPr="00D13E68">
              <w:rPr>
                <w:sz w:val="20"/>
                <w:highlight w:val="yellow"/>
              </w:rPr>
              <w:t>K=3 16-port NZP CSI-RS resources in a CSI-RS resource set aggregating 48 CSI-RS ports</w:t>
            </w:r>
            <w:r w:rsidRPr="0052141C">
              <w:rPr>
                <w:sz w:val="20"/>
              </w:rPr>
              <w:t>.</w:t>
            </w:r>
          </w:p>
          <w:p w14:paraId="07B261A7" w14:textId="77777777" w:rsidR="0034289C" w:rsidRPr="0052141C" w:rsidRDefault="0034289C" w:rsidP="00E223D6">
            <w:pPr>
              <w:rPr>
                <w:sz w:val="20"/>
              </w:rPr>
            </w:pPr>
            <w:r w:rsidRPr="0052141C">
              <w:rPr>
                <w:sz w:val="20"/>
              </w:rPr>
              <w:t>Note: It’s not precluded that the frequency-domain density configured to the K NZP CSI-RS resources in the same CSI-RS resource set for 48/64/128 CSI-RS ports aggregation can be different.</w:t>
            </w:r>
          </w:p>
          <w:p w14:paraId="2FABD9FB" w14:textId="77777777" w:rsidR="0034289C" w:rsidRPr="0052141C" w:rsidRDefault="0034289C" w:rsidP="00E223D6">
            <w:pPr>
              <w:snapToGrid w:val="0"/>
              <w:ind w:left="720"/>
              <w:rPr>
                <w:rFonts w:ascii="Times" w:eastAsia="Times New Roman" w:hAnsi="Times" w:cs="Calibri"/>
                <w:sz w:val="20"/>
                <w:lang w:eastAsia="x-none"/>
              </w:rPr>
            </w:pPr>
          </w:p>
          <w:p w14:paraId="6ED64A72" w14:textId="77777777" w:rsidR="0034289C" w:rsidRPr="0052141C" w:rsidRDefault="0034289C" w:rsidP="00E223D6">
            <w:pPr>
              <w:jc w:val="both"/>
              <w:rPr>
                <w:rFonts w:eastAsia="DengXian"/>
                <w:sz w:val="20"/>
                <w:highlight w:val="green"/>
                <w:lang w:eastAsia="zh-CN"/>
              </w:rPr>
            </w:pPr>
            <w:r w:rsidRPr="0052141C">
              <w:rPr>
                <w:rFonts w:eastAsia="DengXian"/>
                <w:b/>
                <w:bCs/>
                <w:sz w:val="20"/>
                <w:highlight w:val="green"/>
                <w:lang w:eastAsia="zh-CN"/>
              </w:rPr>
              <w:t>[122] Agreement</w:t>
            </w:r>
          </w:p>
          <w:p w14:paraId="2DF2F692" w14:textId="77777777" w:rsidR="0034289C" w:rsidRPr="0052141C" w:rsidRDefault="0034289C" w:rsidP="00E223D6">
            <w:pPr>
              <w:snapToGrid w:val="0"/>
              <w:jc w:val="both"/>
              <w:rPr>
                <w:rFonts w:eastAsia="SimSun"/>
                <w:bCs/>
                <w:color w:val="000000"/>
                <w:sz w:val="20"/>
              </w:rPr>
            </w:pPr>
            <w:r w:rsidRPr="0052141C">
              <w:rPr>
                <w:rFonts w:eastAsia="SimSun"/>
                <w:bCs/>
                <w:color w:val="000000"/>
                <w:sz w:val="20"/>
              </w:rPr>
              <w:t>CSI-RS frequency-domain density ρ = 1/3 and 1/6 can be configured to the K NZP CS</w:t>
            </w:r>
            <w:r w:rsidRPr="0052141C">
              <w:rPr>
                <w:color w:val="000000"/>
                <w:sz w:val="20"/>
              </w:rPr>
              <w:t>I-RS resources at least f</w:t>
            </w:r>
            <w:r w:rsidRPr="0052141C">
              <w:rPr>
                <w:rFonts w:eastAsia="SimSun"/>
                <w:bCs/>
                <w:color w:val="000000"/>
                <w:sz w:val="20"/>
              </w:rPr>
              <w:t>or the following cases:</w:t>
            </w:r>
          </w:p>
          <w:p w14:paraId="5CE9FBF4" w14:textId="77777777" w:rsidR="0034289C" w:rsidRPr="0052141C" w:rsidRDefault="0034289C" w:rsidP="00D93AF5">
            <w:pPr>
              <w:numPr>
                <w:ilvl w:val="1"/>
                <w:numId w:val="77"/>
              </w:numPr>
              <w:contextualSpacing/>
              <w:jc w:val="both"/>
              <w:rPr>
                <w:color w:val="000000"/>
                <w:sz w:val="20"/>
                <w:lang w:eastAsia="x-none"/>
              </w:rPr>
            </w:pPr>
            <w:r w:rsidRPr="0052141C">
              <w:rPr>
                <w:color w:val="000000"/>
                <w:sz w:val="20"/>
                <w:lang w:eastAsia="x-none"/>
              </w:rPr>
              <w:t>K=3 16-port NZP CSI-RS resources in a CSI-RS resource set aggregating 48 CSI-RS ports</w:t>
            </w:r>
          </w:p>
          <w:p w14:paraId="1773B355" w14:textId="77777777" w:rsidR="0034289C" w:rsidRPr="0052141C" w:rsidRDefault="0034289C" w:rsidP="00E223D6">
            <w:pPr>
              <w:jc w:val="both"/>
              <w:rPr>
                <w:color w:val="000000"/>
                <w:sz w:val="20"/>
              </w:rPr>
            </w:pPr>
            <w:r w:rsidRPr="0052141C">
              <w:rPr>
                <w:color w:val="000000"/>
                <w:sz w:val="20"/>
              </w:rPr>
              <w:t xml:space="preserve">FFS: </w:t>
            </w:r>
            <w:r w:rsidRPr="00D13E68">
              <w:rPr>
                <w:color w:val="000000"/>
                <w:sz w:val="20"/>
                <w:highlight w:val="yellow"/>
              </w:rPr>
              <w:t>K=2 24-port NZP CSI-RS resources in a CSI-RS resource set aggregating 48 CSI-RS ports</w:t>
            </w:r>
          </w:p>
          <w:p w14:paraId="1E9191BB" w14:textId="3926ECE0" w:rsidR="0034289C" w:rsidRPr="0096566C" w:rsidRDefault="0034289C" w:rsidP="00B671B8">
            <w:pPr>
              <w:jc w:val="both"/>
              <w:rPr>
                <w:rFonts w:ascii="Times" w:eastAsia="Times New Roman" w:hAnsi="Times" w:cs="Calibri"/>
                <w:sz w:val="20"/>
                <w:lang w:eastAsia="x-none"/>
              </w:rPr>
            </w:pPr>
            <w:r w:rsidRPr="0052141C">
              <w:rPr>
                <w:color w:val="000000"/>
                <w:sz w:val="20"/>
              </w:rPr>
              <w:t>Note: It’s not precluded that the frequency-domain density configured to the K NZP CSI-RS resources in the same CSI-RS resource set for 48 CSI-RS ports aggregation can be different.</w:t>
            </w:r>
          </w:p>
        </w:tc>
      </w:tr>
    </w:tbl>
    <w:p w14:paraId="7BEBD2B6" w14:textId="77777777" w:rsidR="0034289C" w:rsidRDefault="0034289C" w:rsidP="000A11F9">
      <w:pPr>
        <w:pStyle w:val="0Maintext"/>
        <w:spacing w:after="0" w:afterAutospacing="0"/>
        <w:rPr>
          <w:lang w:eastAsia="ko-KR"/>
        </w:rPr>
      </w:pPr>
    </w:p>
    <w:p w14:paraId="3743A34A" w14:textId="77777777" w:rsidR="000A11F9" w:rsidRDefault="000A11F9" w:rsidP="00054ED5">
      <w:pPr>
        <w:pStyle w:val="0Maintext"/>
        <w:spacing w:after="60" w:afterAutospacing="0"/>
        <w:ind w:firstLine="0"/>
        <w:rPr>
          <w:lang w:val="en-US" w:eastAsia="ko-KR"/>
        </w:rPr>
      </w:pPr>
    </w:p>
    <w:p w14:paraId="3A0083A7" w14:textId="2C9580DA" w:rsidR="00C6380B" w:rsidRPr="00357142" w:rsidRDefault="006E6071" w:rsidP="00357142">
      <w:pPr>
        <w:pStyle w:val="2"/>
        <w:numPr>
          <w:ilvl w:val="1"/>
          <w:numId w:val="2"/>
        </w:numPr>
        <w:rPr>
          <w:sz w:val="28"/>
          <w:szCs w:val="28"/>
          <w:lang w:val="en-US"/>
        </w:rPr>
      </w:pPr>
      <w:r>
        <w:rPr>
          <w:sz w:val="28"/>
          <w:szCs w:val="28"/>
          <w:lang w:val="en-US"/>
        </w:rPr>
        <w:t>CSI-RS with rate matching (RM)</w:t>
      </w:r>
    </w:p>
    <w:p w14:paraId="2C928370" w14:textId="22077B78" w:rsidR="009D7834" w:rsidRPr="00033A84" w:rsidRDefault="009D7834" w:rsidP="00C6380B">
      <w:pPr>
        <w:rPr>
          <w:sz w:val="20"/>
          <w:szCs w:val="18"/>
          <w:lang w:val="en-US" w:eastAsia="ko-KR"/>
        </w:rPr>
      </w:pPr>
      <w:r w:rsidRPr="00033A84">
        <w:rPr>
          <w:sz w:val="20"/>
          <w:szCs w:val="18"/>
          <w:lang w:val="en-US" w:eastAsia="ko-KR"/>
        </w:rPr>
        <w:t>During RAN1#122, the following proposal was discussed</w:t>
      </w:r>
      <w:r w:rsidR="00033A84">
        <w:rPr>
          <w:sz w:val="20"/>
          <w:szCs w:val="18"/>
          <w:lang w:val="en-US" w:eastAsia="ko-KR"/>
        </w:rPr>
        <w:t xml:space="preserve"> for density 1/8</w:t>
      </w:r>
      <w:r w:rsidRPr="00033A84">
        <w:rPr>
          <w:sz w:val="20"/>
          <w:szCs w:val="18"/>
          <w:lang w:val="en-US" w:eastAsia="ko-KR"/>
        </w:rPr>
        <w:t>:</w:t>
      </w:r>
    </w:p>
    <w:tbl>
      <w:tblPr>
        <w:tblStyle w:val="ad"/>
        <w:tblW w:w="0" w:type="auto"/>
        <w:tblLook w:val="04A0" w:firstRow="1" w:lastRow="0" w:firstColumn="1" w:lastColumn="0" w:noHBand="0" w:noVBand="1"/>
      </w:tblPr>
      <w:tblGrid>
        <w:gridCol w:w="9629"/>
      </w:tblGrid>
      <w:tr w:rsidR="009D7834" w14:paraId="5A4C998F" w14:textId="77777777" w:rsidTr="00E223D6">
        <w:tc>
          <w:tcPr>
            <w:tcW w:w="9629" w:type="dxa"/>
          </w:tcPr>
          <w:p w14:paraId="3F4D4E84" w14:textId="29950849" w:rsidR="009D7834" w:rsidRPr="0034289C" w:rsidRDefault="009D7834" w:rsidP="00E223D6">
            <w:pPr>
              <w:jc w:val="both"/>
              <w:rPr>
                <w:color w:val="000000"/>
                <w:sz w:val="20"/>
                <w:lang w:val="en-IN"/>
              </w:rPr>
            </w:pPr>
            <w:r w:rsidRPr="00782871">
              <w:rPr>
                <w:color w:val="000000"/>
                <w:sz w:val="20"/>
                <w:lang w:val="en-IN"/>
              </w:rPr>
              <w:t>Proposal 2.1C:</w:t>
            </w:r>
          </w:p>
          <w:p w14:paraId="13C9E36A" w14:textId="77777777" w:rsidR="009D7834" w:rsidRPr="0034289C" w:rsidRDefault="009D7834" w:rsidP="00E223D6">
            <w:pPr>
              <w:jc w:val="both"/>
              <w:rPr>
                <w:color w:val="000000"/>
                <w:sz w:val="20"/>
                <w:lang w:val="en-IN"/>
              </w:rPr>
            </w:pPr>
            <w:r w:rsidRPr="0034289C">
              <w:rPr>
                <w:color w:val="000000"/>
                <w:sz w:val="20"/>
                <w:lang w:val="en-IN"/>
              </w:rPr>
              <w:t>CSI-RS frequency-domain density ρ = 1/8 can be configured to the K NZP CSI-RS resources at least for the following cases:</w:t>
            </w:r>
          </w:p>
          <w:p w14:paraId="43261B98" w14:textId="77777777" w:rsidR="009D7834" w:rsidRPr="002C17BD" w:rsidRDefault="009D7834" w:rsidP="00D93AF5">
            <w:pPr>
              <w:pStyle w:val="ab"/>
              <w:numPr>
                <w:ilvl w:val="0"/>
                <w:numId w:val="78"/>
              </w:numPr>
              <w:ind w:leftChars="0"/>
              <w:jc w:val="both"/>
              <w:rPr>
                <w:color w:val="000000"/>
                <w:sz w:val="20"/>
                <w:highlight w:val="yellow"/>
                <w:lang w:val="en-IN"/>
              </w:rPr>
            </w:pPr>
            <w:r w:rsidRPr="0034289C">
              <w:rPr>
                <w:color w:val="000000"/>
                <w:sz w:val="20"/>
                <w:lang w:val="en-IN"/>
              </w:rPr>
              <w:t xml:space="preserve"> </w:t>
            </w:r>
            <w:r w:rsidRPr="002C17BD">
              <w:rPr>
                <w:color w:val="000000"/>
                <w:sz w:val="20"/>
                <w:highlight w:val="yellow"/>
                <w:lang w:val="en-IN"/>
              </w:rPr>
              <w:t>K=4 16-port NZP CSI-RS resources in a CSI-RS resource set aggregating 64 CSI-RS ports</w:t>
            </w:r>
          </w:p>
          <w:p w14:paraId="27FD7801" w14:textId="77777777" w:rsidR="009D7834" w:rsidRPr="002C17BD" w:rsidRDefault="009D7834" w:rsidP="00D93AF5">
            <w:pPr>
              <w:pStyle w:val="ab"/>
              <w:numPr>
                <w:ilvl w:val="0"/>
                <w:numId w:val="78"/>
              </w:numPr>
              <w:ind w:leftChars="0"/>
              <w:jc w:val="both"/>
              <w:rPr>
                <w:color w:val="000000"/>
                <w:sz w:val="20"/>
                <w:highlight w:val="yellow"/>
                <w:lang w:val="en-IN"/>
              </w:rPr>
            </w:pPr>
            <w:r w:rsidRPr="002C17BD">
              <w:rPr>
                <w:color w:val="000000"/>
                <w:sz w:val="20"/>
                <w:highlight w:val="yellow"/>
                <w:lang w:val="en-IN"/>
              </w:rPr>
              <w:t xml:space="preserve"> K=4 32-port NZP CSI-RS resources in a CSI-RS resource set aggregating 128 CSI-RS ports</w:t>
            </w:r>
          </w:p>
          <w:p w14:paraId="41F1736A" w14:textId="77777777" w:rsidR="009D7834" w:rsidRPr="002C17BD" w:rsidRDefault="009D7834" w:rsidP="00D93AF5">
            <w:pPr>
              <w:pStyle w:val="ab"/>
              <w:numPr>
                <w:ilvl w:val="0"/>
                <w:numId w:val="78"/>
              </w:numPr>
              <w:ind w:leftChars="0"/>
              <w:jc w:val="both"/>
              <w:rPr>
                <w:color w:val="000000"/>
                <w:sz w:val="20"/>
                <w:highlight w:val="yellow"/>
                <w:lang w:val="en-IN"/>
              </w:rPr>
            </w:pPr>
            <w:r w:rsidRPr="002C17BD">
              <w:rPr>
                <w:color w:val="000000"/>
                <w:sz w:val="20"/>
                <w:highlight w:val="yellow"/>
                <w:lang w:val="en-IN"/>
              </w:rPr>
              <w:t xml:space="preserve"> K=2 24-port NZP CSI-RS resources in a CSI-RS resource set aggregating 48 CSI-RS ports</w:t>
            </w:r>
          </w:p>
          <w:p w14:paraId="66E5740F" w14:textId="77777777" w:rsidR="009D7834" w:rsidRPr="002C17BD" w:rsidRDefault="009D7834" w:rsidP="00D93AF5">
            <w:pPr>
              <w:pStyle w:val="ab"/>
              <w:numPr>
                <w:ilvl w:val="0"/>
                <w:numId w:val="78"/>
              </w:numPr>
              <w:ind w:leftChars="0"/>
              <w:jc w:val="both"/>
              <w:rPr>
                <w:color w:val="000000"/>
                <w:sz w:val="20"/>
                <w:highlight w:val="yellow"/>
                <w:lang w:val="en-IN"/>
              </w:rPr>
            </w:pPr>
            <w:r w:rsidRPr="002C17BD">
              <w:rPr>
                <w:color w:val="000000"/>
                <w:sz w:val="20"/>
                <w:highlight w:val="yellow"/>
                <w:lang w:val="en-IN"/>
              </w:rPr>
              <w:t xml:space="preserve"> K=2 32-port NZP CSI-RS resources in a CSI-RS resource set aggregating 64 CSI-RS ports</w:t>
            </w:r>
          </w:p>
          <w:p w14:paraId="0BA25964" w14:textId="77777777" w:rsidR="009D7834" w:rsidRPr="0034289C" w:rsidRDefault="009D7834" w:rsidP="00E223D6">
            <w:pPr>
              <w:jc w:val="both"/>
              <w:rPr>
                <w:color w:val="000000"/>
                <w:sz w:val="20"/>
                <w:lang w:val="en-IN"/>
              </w:rPr>
            </w:pPr>
            <w:r w:rsidRPr="002C17BD">
              <w:rPr>
                <w:color w:val="000000"/>
                <w:sz w:val="20"/>
                <w:highlight w:val="yellow"/>
                <w:lang w:val="en-IN"/>
              </w:rPr>
              <w:t>FFS: K=3 16-port NZP CSI-RS resources in a CSI-RS resource set aggregating 48 CSI-RS ports</w:t>
            </w:r>
          </w:p>
          <w:p w14:paraId="2101BA16" w14:textId="729B52D8" w:rsidR="009D7834" w:rsidRPr="008464E0" w:rsidRDefault="009D7834" w:rsidP="008464E0">
            <w:pPr>
              <w:jc w:val="both"/>
              <w:rPr>
                <w:color w:val="000000"/>
                <w:sz w:val="20"/>
                <w:lang w:val="en-IN"/>
              </w:rPr>
            </w:pPr>
            <w:r w:rsidRPr="0034289C">
              <w:rPr>
                <w:color w:val="000000"/>
                <w:sz w:val="20"/>
                <w:lang w:val="en-IN"/>
              </w:rPr>
              <w:t>Note: It’s not precluded that the frequency-domain density configured to the K NZP CSI-RS resources in the same CSI-RS resource set for 48/64/128 CSI-RS ports aggregation can be different</w:t>
            </w:r>
          </w:p>
        </w:tc>
      </w:tr>
    </w:tbl>
    <w:p w14:paraId="755C1423" w14:textId="62126F9C" w:rsidR="00E8410C" w:rsidRDefault="00E8410C" w:rsidP="007C7F0E">
      <w:pPr>
        <w:pStyle w:val="0Maintext"/>
        <w:spacing w:after="0" w:afterAutospacing="0"/>
        <w:ind w:firstLine="0"/>
        <w:rPr>
          <w:lang w:val="en-US" w:eastAsia="ko-KR"/>
        </w:rPr>
      </w:pPr>
    </w:p>
    <w:p w14:paraId="34C68414" w14:textId="1CB599DD" w:rsidR="00C6380B" w:rsidRDefault="00C6380B" w:rsidP="00C6380B">
      <w:pPr>
        <w:pStyle w:val="0Maintext"/>
        <w:spacing w:after="0" w:afterAutospacing="0"/>
        <w:rPr>
          <w:lang w:val="en-US" w:eastAsia="ko-KR"/>
        </w:rPr>
      </w:pPr>
      <w:r>
        <w:rPr>
          <w:lang w:val="en-US" w:eastAsia="ko-KR"/>
        </w:rPr>
        <w:t xml:space="preserve">The remaining </w:t>
      </w:r>
      <w:r w:rsidR="00E0639D">
        <w:rPr>
          <w:lang w:val="en-US" w:eastAsia="ko-KR"/>
        </w:rPr>
        <w:t xml:space="preserve">possible </w:t>
      </w:r>
      <w:r>
        <w:rPr>
          <w:lang w:val="en-US" w:eastAsia="ko-KR"/>
        </w:rPr>
        <w:t xml:space="preserve">configurations are shown in below.   </w:t>
      </w:r>
    </w:p>
    <w:p w14:paraId="03AE1B6A" w14:textId="4B6210A6" w:rsidR="00041893" w:rsidRDefault="00041893" w:rsidP="00102C49">
      <w:pPr>
        <w:pStyle w:val="0Maintext"/>
        <w:spacing w:after="0" w:afterAutospacing="0"/>
        <w:jc w:val="center"/>
        <w:rPr>
          <w:lang w:val="en-US" w:eastAsia="ko-KR"/>
        </w:rPr>
      </w:pPr>
    </w:p>
    <w:p w14:paraId="0ECA5F0B" w14:textId="1AEA1A9B" w:rsidR="00782871" w:rsidRDefault="00782871" w:rsidP="00102C49">
      <w:pPr>
        <w:pStyle w:val="0Maintext"/>
        <w:spacing w:after="0" w:afterAutospacing="0"/>
        <w:jc w:val="center"/>
        <w:rPr>
          <w:lang w:val="en-US" w:eastAsia="ko-KR"/>
        </w:rPr>
      </w:pPr>
      <w:r>
        <w:rPr>
          <w:noProof/>
          <w:lang w:val="en-IN" w:eastAsia="en-IN"/>
        </w:rPr>
        <w:drawing>
          <wp:inline distT="0" distB="0" distL="0" distR="0" wp14:anchorId="220B59B8" wp14:editId="7B38F66E">
            <wp:extent cx="4558582" cy="2142377"/>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stretch>
                      <a:fillRect/>
                    </a:stretch>
                  </pic:blipFill>
                  <pic:spPr>
                    <a:xfrm>
                      <a:off x="0" y="0"/>
                      <a:ext cx="4581762" cy="2153271"/>
                    </a:xfrm>
                    <a:prstGeom prst="rect">
                      <a:avLst/>
                    </a:prstGeom>
                  </pic:spPr>
                </pic:pic>
              </a:graphicData>
            </a:graphic>
          </wp:inline>
        </w:drawing>
      </w:r>
    </w:p>
    <w:p w14:paraId="0F6E1695" w14:textId="1D1045C8" w:rsidR="00102C49" w:rsidRDefault="007C61DC" w:rsidP="00102C49">
      <w:pPr>
        <w:pStyle w:val="0Maintext"/>
        <w:spacing w:after="60" w:afterAutospacing="0"/>
        <w:ind w:firstLine="0"/>
        <w:jc w:val="center"/>
        <w:rPr>
          <w:lang w:val="en-US" w:eastAsia="ko-KR"/>
        </w:rPr>
      </w:pPr>
      <w:r>
        <w:rPr>
          <w:lang w:val="en-US" w:eastAsia="ko-KR"/>
        </w:rPr>
        <w:t>Figure 1. Some</w:t>
      </w:r>
      <w:r w:rsidR="00102C49">
        <w:rPr>
          <w:lang w:val="en-US" w:eastAsia="ko-KR"/>
        </w:rPr>
        <w:t xml:space="preserve"> possible </w:t>
      </w:r>
      <w:r w:rsidR="00102C49" w:rsidRPr="00914219">
        <w:rPr>
          <w:lang w:val="en-US" w:eastAsia="ko-KR"/>
        </w:rPr>
        <w:t xml:space="preserve">combination of CSI-RS </w:t>
      </w:r>
      <w:r w:rsidR="00102C49">
        <w:rPr>
          <w:lang w:val="en-US" w:eastAsia="ko-KR"/>
        </w:rPr>
        <w:t xml:space="preserve">RE mapping </w:t>
      </w:r>
      <w:r w:rsidR="00102C49" w:rsidRPr="00914219">
        <w:rPr>
          <w:lang w:val="en-US" w:eastAsia="ko-KR"/>
        </w:rPr>
        <w:t>pattern</w:t>
      </w:r>
      <w:r w:rsidR="00102C49">
        <w:rPr>
          <w:lang w:val="en-US" w:eastAsia="ko-KR"/>
        </w:rPr>
        <w:t>s with 128 ports considering lower density of 1/8</w:t>
      </w:r>
    </w:p>
    <w:p w14:paraId="725AC5CA" w14:textId="77777777" w:rsidR="00BE1D1F" w:rsidRDefault="00BE1D1F" w:rsidP="00102C49">
      <w:pPr>
        <w:pStyle w:val="0Maintext"/>
        <w:spacing w:after="0" w:afterAutospacing="0"/>
        <w:rPr>
          <w:lang w:val="en-US" w:eastAsia="ko-KR"/>
        </w:rPr>
      </w:pPr>
    </w:p>
    <w:p w14:paraId="07BBB56A" w14:textId="1A4C4491" w:rsidR="00102C49" w:rsidRDefault="00102C49" w:rsidP="00102C49">
      <w:pPr>
        <w:pStyle w:val="0Maintext"/>
        <w:spacing w:after="0" w:afterAutospacing="0"/>
        <w:rPr>
          <w:lang w:val="en-US" w:eastAsia="ko-KR"/>
        </w:rPr>
      </w:pPr>
      <w:r>
        <w:rPr>
          <w:lang w:val="en-US" w:eastAsia="ko-KR"/>
        </w:rPr>
        <w:t>Figure 1 shows remaining possible resource allocation patterns for low density CSI-RS for 128 ports with 4 NZP CSI-RS resource aggregation (32-port for each NZP CSI-RS resource)</w:t>
      </w:r>
      <w:r w:rsidRPr="00914219">
        <w:rPr>
          <w:lang w:val="en-US" w:eastAsia="ko-KR"/>
        </w:rPr>
        <w:t>.</w:t>
      </w:r>
    </w:p>
    <w:p w14:paraId="18CD1A13" w14:textId="0A0E2D57" w:rsidR="00102C49" w:rsidRDefault="00102C49" w:rsidP="00D93AF5">
      <w:pPr>
        <w:pStyle w:val="0Maintext"/>
        <w:numPr>
          <w:ilvl w:val="0"/>
          <w:numId w:val="79"/>
        </w:numPr>
        <w:spacing w:after="0" w:afterAutospacing="0"/>
        <w:rPr>
          <w:lang w:val="en-US" w:eastAsia="ko-KR"/>
        </w:rPr>
      </w:pPr>
      <w:r>
        <w:rPr>
          <w:lang w:val="en-US" w:eastAsia="ko-KR"/>
        </w:rPr>
        <w:lastRenderedPageBreak/>
        <w:t>Config 1 is based on density 1/8 which is based on legacy resource mapping pattern.</w:t>
      </w:r>
      <w:r w:rsidRPr="00102C49">
        <w:rPr>
          <w:lang w:val="en-US" w:eastAsia="ko-KR"/>
        </w:rPr>
        <w:t xml:space="preserve"> </w:t>
      </w:r>
      <w:r>
        <w:rPr>
          <w:lang w:val="en-US" w:eastAsia="ko-KR"/>
        </w:rPr>
        <w:t>Then, this pattern is neither density 0.5 nor density 1, hence some additional rate matching is required, e.g., via ZP CSI-RS resources. By u</w:t>
      </w:r>
      <w:r w:rsidR="00E223D6">
        <w:rPr>
          <w:lang w:val="en-US" w:eastAsia="ko-KR"/>
        </w:rPr>
        <w:t>sing 2 ZP CSI-RS resources with 32</w:t>
      </w:r>
      <w:r>
        <w:rPr>
          <w:lang w:val="en-US" w:eastAsia="ko-KR"/>
        </w:rPr>
        <w:t xml:space="preserve"> ports of density 1, legacy rate matching pattern with density </w:t>
      </w:r>
      <w:r w:rsidR="00705EE5">
        <w:rPr>
          <w:lang w:val="en-US" w:eastAsia="ko-KR"/>
        </w:rPr>
        <w:t>1</w:t>
      </w:r>
      <w:r>
        <w:rPr>
          <w:lang w:val="en-US" w:eastAsia="ko-KR"/>
        </w:rPr>
        <w:t xml:space="preserve"> is achieved. Hence, total number of REs</w:t>
      </w:r>
      <w:r w:rsidR="00E223D6">
        <w:rPr>
          <w:lang w:val="en-US" w:eastAsia="ko-KR"/>
        </w:rPr>
        <w:t xml:space="preserve"> for rate matching is same as 128</w:t>
      </w:r>
      <w:r>
        <w:rPr>
          <w:lang w:val="en-US" w:eastAsia="ko-KR"/>
        </w:rPr>
        <w:t xml:space="preserve">-port NZP CSI-RS resource with density </w:t>
      </w:r>
      <w:r w:rsidR="00033A84">
        <w:rPr>
          <w:lang w:val="en-US" w:eastAsia="ko-KR"/>
        </w:rPr>
        <w:t>0.5</w:t>
      </w:r>
      <w:r>
        <w:rPr>
          <w:lang w:val="en-US" w:eastAsia="ko-KR"/>
        </w:rPr>
        <w:t>.</w:t>
      </w:r>
    </w:p>
    <w:p w14:paraId="67711179" w14:textId="5CEE0BD1" w:rsidR="00102C49" w:rsidRDefault="00102C49" w:rsidP="00D93AF5">
      <w:pPr>
        <w:pStyle w:val="0Maintext"/>
        <w:numPr>
          <w:ilvl w:val="0"/>
          <w:numId w:val="79"/>
        </w:numPr>
        <w:spacing w:after="0" w:afterAutospacing="0"/>
        <w:rPr>
          <w:lang w:val="en-US" w:eastAsia="ko-KR"/>
        </w:rPr>
      </w:pPr>
      <w:r>
        <w:rPr>
          <w:lang w:val="en-US" w:eastAsia="ko-KR"/>
        </w:rPr>
        <w:t xml:space="preserve">Config 2 is </w:t>
      </w:r>
      <w:r w:rsidR="00E0639D">
        <w:rPr>
          <w:lang w:val="en-US" w:eastAsia="ko-KR"/>
        </w:rPr>
        <w:t xml:space="preserve">also </w:t>
      </w:r>
      <w:r>
        <w:rPr>
          <w:lang w:val="en-US" w:eastAsia="ko-KR"/>
        </w:rPr>
        <w:t>based on density 1/8</w:t>
      </w:r>
      <w:r w:rsidR="00E0639D">
        <w:rPr>
          <w:lang w:val="en-US" w:eastAsia="ko-KR"/>
        </w:rPr>
        <w:t xml:space="preserve"> but </w:t>
      </w:r>
      <w:r w:rsidR="00E223D6">
        <w:rPr>
          <w:lang w:val="en-US" w:eastAsia="ko-KR"/>
        </w:rPr>
        <w:t>starting RBs for NZP CSI-RS resource 3 and 4 is 3</w:t>
      </w:r>
      <w:r w:rsidR="00E223D6" w:rsidRPr="00E223D6">
        <w:rPr>
          <w:vertAlign w:val="superscript"/>
          <w:lang w:val="en-US" w:eastAsia="ko-KR"/>
        </w:rPr>
        <w:t>rd</w:t>
      </w:r>
      <w:r w:rsidR="00E223D6">
        <w:rPr>
          <w:lang w:val="en-US" w:eastAsia="ko-KR"/>
        </w:rPr>
        <w:t xml:space="preserve"> RB. Similar as </w:t>
      </w:r>
      <w:r w:rsidR="00FB1306">
        <w:rPr>
          <w:lang w:val="en-US" w:eastAsia="ko-KR"/>
        </w:rPr>
        <w:t>C</w:t>
      </w:r>
      <w:r w:rsidR="00E223D6">
        <w:rPr>
          <w:lang w:val="en-US" w:eastAsia="ko-KR"/>
        </w:rPr>
        <w:t>onfig 1, legacy rate matching pattern with density 0.5 is achieved by using 2 ZP CSI-RS resources with 32 ports of density 0.5.</w:t>
      </w:r>
      <w:r w:rsidR="00E223D6" w:rsidRPr="00E223D6">
        <w:rPr>
          <w:lang w:val="en-US" w:eastAsia="ko-KR"/>
        </w:rPr>
        <w:t xml:space="preserve"> </w:t>
      </w:r>
      <w:r w:rsidR="00E223D6">
        <w:rPr>
          <w:lang w:val="en-US" w:eastAsia="ko-KR"/>
        </w:rPr>
        <w:t xml:space="preserve">Hence, total number of REs for rate matching is same as </w:t>
      </w:r>
      <w:r w:rsidR="00137EC3">
        <w:rPr>
          <w:lang w:val="en-US" w:eastAsia="ko-KR"/>
        </w:rPr>
        <w:t xml:space="preserve">legacy </w:t>
      </w:r>
      <w:r w:rsidR="00E223D6">
        <w:rPr>
          <w:lang w:val="en-US" w:eastAsia="ko-KR"/>
        </w:rPr>
        <w:t>64-port NZP CSI-RS resource with density 0.5</w:t>
      </w:r>
      <w:r w:rsidR="00FB1306">
        <w:rPr>
          <w:lang w:val="en-US" w:eastAsia="ko-KR"/>
        </w:rPr>
        <w:t>.</w:t>
      </w:r>
    </w:p>
    <w:p w14:paraId="46B6B3B6" w14:textId="77777777" w:rsidR="00E223D6" w:rsidRDefault="00E223D6" w:rsidP="00E223D6">
      <w:pPr>
        <w:pStyle w:val="0Maintext"/>
        <w:spacing w:after="0" w:afterAutospacing="0"/>
        <w:ind w:left="1080" w:firstLine="0"/>
        <w:rPr>
          <w:lang w:val="en-US" w:eastAsia="ko-KR"/>
        </w:rPr>
      </w:pPr>
    </w:p>
    <w:p w14:paraId="681BA976" w14:textId="675FA73E" w:rsidR="00041893" w:rsidRDefault="00041893" w:rsidP="007C61DC">
      <w:pPr>
        <w:pStyle w:val="0Maintext"/>
        <w:spacing w:after="0" w:afterAutospacing="0"/>
        <w:jc w:val="center"/>
        <w:rPr>
          <w:lang w:val="en-US" w:eastAsia="ko-KR"/>
        </w:rPr>
      </w:pPr>
      <w:r>
        <w:rPr>
          <w:noProof/>
          <w:lang w:val="en-IN" w:eastAsia="en-IN"/>
        </w:rPr>
        <w:drawing>
          <wp:inline distT="0" distB="0" distL="0" distR="0" wp14:anchorId="11F4E52F" wp14:editId="304D5BB3">
            <wp:extent cx="5180421" cy="2046562"/>
            <wp:effectExtent l="0" t="0" r="1270" b="0"/>
            <wp:docPr id="5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2"/>
                    <pic:cNvPicPr>
                      <a:picLocks noChangeAspect="1"/>
                    </pic:cNvPicPr>
                  </pic:nvPicPr>
                  <pic:blipFill>
                    <a:blip r:embed="rId9"/>
                    <a:stretch>
                      <a:fillRect/>
                    </a:stretch>
                  </pic:blipFill>
                  <pic:spPr>
                    <a:xfrm>
                      <a:off x="0" y="0"/>
                      <a:ext cx="5229496" cy="2065950"/>
                    </a:xfrm>
                    <a:prstGeom prst="rect">
                      <a:avLst/>
                    </a:prstGeom>
                  </pic:spPr>
                </pic:pic>
              </a:graphicData>
            </a:graphic>
          </wp:inline>
        </w:drawing>
      </w:r>
    </w:p>
    <w:p w14:paraId="36F8FE4C" w14:textId="2C4B5E41" w:rsidR="001860FA" w:rsidRDefault="001860FA" w:rsidP="001860FA">
      <w:pPr>
        <w:pStyle w:val="0Maintext"/>
        <w:spacing w:after="60" w:afterAutospacing="0"/>
        <w:ind w:firstLine="0"/>
        <w:jc w:val="center"/>
        <w:rPr>
          <w:lang w:val="en-US" w:eastAsia="ko-KR"/>
        </w:rPr>
      </w:pPr>
      <w:r>
        <w:rPr>
          <w:lang w:val="en-US" w:eastAsia="ko-KR"/>
        </w:rPr>
        <w:t xml:space="preserve">Figure 2. </w:t>
      </w:r>
      <w:r w:rsidR="00BE1D1F">
        <w:rPr>
          <w:lang w:val="en-US" w:eastAsia="ko-KR"/>
        </w:rPr>
        <w:t>Some</w:t>
      </w:r>
      <w:r>
        <w:rPr>
          <w:lang w:val="en-US" w:eastAsia="ko-KR"/>
        </w:rPr>
        <w:t xml:space="preserve"> possible </w:t>
      </w:r>
      <w:r w:rsidRPr="00914219">
        <w:rPr>
          <w:lang w:val="en-US" w:eastAsia="ko-KR"/>
        </w:rPr>
        <w:t xml:space="preserve">combination of CSI-RS </w:t>
      </w:r>
      <w:r>
        <w:rPr>
          <w:lang w:val="en-US" w:eastAsia="ko-KR"/>
        </w:rPr>
        <w:t xml:space="preserve">RE mapping </w:t>
      </w:r>
      <w:r w:rsidRPr="00914219">
        <w:rPr>
          <w:lang w:val="en-US" w:eastAsia="ko-KR"/>
        </w:rPr>
        <w:t>pattern</w:t>
      </w:r>
      <w:r>
        <w:rPr>
          <w:lang w:val="en-US" w:eastAsia="ko-KR"/>
        </w:rPr>
        <w:t xml:space="preserve">s with 64 ports considering </w:t>
      </w:r>
      <w:r w:rsidR="00BE1D1F">
        <w:rPr>
          <w:lang w:val="en-US" w:eastAsia="ko-KR"/>
        </w:rPr>
        <w:t xml:space="preserve">new </w:t>
      </w:r>
      <w:r>
        <w:rPr>
          <w:lang w:val="en-US" w:eastAsia="ko-KR"/>
        </w:rPr>
        <w:t>lower density of 1/8</w:t>
      </w:r>
    </w:p>
    <w:p w14:paraId="44C7F17F" w14:textId="47AFF110" w:rsidR="001860FA" w:rsidRDefault="001860FA" w:rsidP="007C7F0E">
      <w:pPr>
        <w:pStyle w:val="0Maintext"/>
        <w:spacing w:after="60" w:afterAutospacing="0"/>
        <w:ind w:firstLine="0"/>
        <w:rPr>
          <w:lang w:val="en-US" w:eastAsia="ko-KR"/>
        </w:rPr>
      </w:pPr>
    </w:p>
    <w:p w14:paraId="458870C6" w14:textId="33482705" w:rsidR="001860FA" w:rsidRDefault="007C7F0E" w:rsidP="001860FA">
      <w:pPr>
        <w:pStyle w:val="0Maintext"/>
        <w:spacing w:after="0" w:afterAutospacing="0"/>
        <w:rPr>
          <w:lang w:val="en-US" w:eastAsia="ko-KR"/>
        </w:rPr>
      </w:pPr>
      <w:r>
        <w:rPr>
          <w:lang w:val="en-US" w:eastAsia="ko-KR"/>
        </w:rPr>
        <w:t xml:space="preserve">In </w:t>
      </w:r>
      <w:r w:rsidR="00F53C8F">
        <w:rPr>
          <w:lang w:val="en-US" w:eastAsia="ko-KR"/>
        </w:rPr>
        <w:t>Figure 2</w:t>
      </w:r>
      <w:r>
        <w:rPr>
          <w:lang w:val="en-US" w:eastAsia="ko-KR"/>
        </w:rPr>
        <w:t>, we have shown</w:t>
      </w:r>
      <w:r w:rsidR="001860FA">
        <w:rPr>
          <w:lang w:val="en-US" w:eastAsia="ko-KR"/>
        </w:rPr>
        <w:t xml:space="preserve"> remaining possible resource allocation patterns for low den</w:t>
      </w:r>
      <w:r w:rsidR="00F53C8F">
        <w:rPr>
          <w:lang w:val="en-US" w:eastAsia="ko-KR"/>
        </w:rPr>
        <w:t xml:space="preserve">sity CSI-RS for </w:t>
      </w:r>
      <w:r w:rsidR="00FB1306">
        <w:rPr>
          <w:lang w:val="en-US" w:eastAsia="ko-KR"/>
        </w:rPr>
        <w:t>64</w:t>
      </w:r>
      <w:r w:rsidR="00F53C8F">
        <w:rPr>
          <w:lang w:val="en-US" w:eastAsia="ko-KR"/>
        </w:rPr>
        <w:t xml:space="preserve"> ports with 2</w:t>
      </w:r>
      <w:r w:rsidR="001860FA">
        <w:rPr>
          <w:lang w:val="en-US" w:eastAsia="ko-KR"/>
        </w:rPr>
        <w:t xml:space="preserve"> NZP CSI-RS resource aggregation (32-port for each NZP CSI-RS resource)</w:t>
      </w:r>
      <w:r w:rsidR="001860FA" w:rsidRPr="00914219">
        <w:rPr>
          <w:lang w:val="en-US" w:eastAsia="ko-KR"/>
        </w:rPr>
        <w:t>.</w:t>
      </w:r>
    </w:p>
    <w:p w14:paraId="1E5B3B64" w14:textId="7C1CFF0D" w:rsidR="001860FA" w:rsidRDefault="00F53C8F" w:rsidP="00D93AF5">
      <w:pPr>
        <w:pStyle w:val="0Maintext"/>
        <w:numPr>
          <w:ilvl w:val="0"/>
          <w:numId w:val="79"/>
        </w:numPr>
        <w:spacing w:after="0" w:afterAutospacing="0"/>
        <w:rPr>
          <w:lang w:val="en-US" w:eastAsia="ko-KR"/>
        </w:rPr>
      </w:pPr>
      <w:r>
        <w:rPr>
          <w:lang w:val="en-US" w:eastAsia="ko-KR"/>
        </w:rPr>
        <w:t>Config 3</w:t>
      </w:r>
      <w:r w:rsidR="001860FA">
        <w:rPr>
          <w:lang w:val="en-US" w:eastAsia="ko-KR"/>
        </w:rPr>
        <w:t xml:space="preserve"> is based on </w:t>
      </w:r>
      <w:r>
        <w:rPr>
          <w:lang w:val="en-US" w:eastAsia="ko-KR"/>
        </w:rPr>
        <w:t xml:space="preserve">new lower </w:t>
      </w:r>
      <w:r w:rsidR="001860FA">
        <w:rPr>
          <w:lang w:val="en-US" w:eastAsia="ko-KR"/>
        </w:rPr>
        <w:t>density 1/8</w:t>
      </w:r>
      <w:r w:rsidR="00FB1306">
        <w:rPr>
          <w:lang w:val="en-US" w:eastAsia="ko-KR"/>
        </w:rPr>
        <w:t xml:space="preserve"> and starting RBs for each NZP CSI-RS resource are same (1</w:t>
      </w:r>
      <w:r w:rsidR="00FB1306" w:rsidRPr="00677417">
        <w:rPr>
          <w:vertAlign w:val="superscript"/>
          <w:lang w:val="en-US" w:eastAsia="ko-KR"/>
        </w:rPr>
        <w:t>st</w:t>
      </w:r>
      <w:r w:rsidR="00FB1306">
        <w:rPr>
          <w:lang w:val="en-US" w:eastAsia="ko-KR"/>
        </w:rPr>
        <w:t xml:space="preserve"> RB for both CSI-RS resource#1 and #2)</w:t>
      </w:r>
      <w:r w:rsidR="001860FA">
        <w:rPr>
          <w:lang w:val="en-US" w:eastAsia="ko-KR"/>
        </w:rPr>
        <w:t>.</w:t>
      </w:r>
      <w:r w:rsidR="00FB1306">
        <w:rPr>
          <w:lang w:val="en-US" w:eastAsia="ko-KR"/>
        </w:rPr>
        <w:t xml:space="preserve"> </w:t>
      </w:r>
      <w:r w:rsidR="001860FA">
        <w:rPr>
          <w:lang w:val="en-US" w:eastAsia="ko-KR"/>
        </w:rPr>
        <w:t xml:space="preserve">Then, </w:t>
      </w:r>
      <w:r>
        <w:rPr>
          <w:lang w:val="en-US" w:eastAsia="ko-KR"/>
        </w:rPr>
        <w:t xml:space="preserve">to achieve legacy rate matching </w:t>
      </w:r>
      <w:r w:rsidR="00FB1306">
        <w:rPr>
          <w:lang w:val="en-US" w:eastAsia="ko-KR"/>
        </w:rPr>
        <w:t>based on this pattern</w:t>
      </w:r>
      <w:r>
        <w:rPr>
          <w:lang w:val="en-US" w:eastAsia="ko-KR"/>
        </w:rPr>
        <w:t>, 2 ZP CSI-RS resources</w:t>
      </w:r>
      <w:r w:rsidR="00FB1306">
        <w:rPr>
          <w:lang w:val="en-US" w:eastAsia="ko-KR"/>
        </w:rPr>
        <w:t xml:space="preserve"> with 32 ports of</w:t>
      </w:r>
      <w:r>
        <w:rPr>
          <w:lang w:val="en-US" w:eastAsia="ko-KR"/>
        </w:rPr>
        <w:t xml:space="preserve"> density 0.5 can be used.</w:t>
      </w:r>
      <w:r w:rsidR="00FB1306">
        <w:rPr>
          <w:lang w:val="en-US" w:eastAsia="ko-KR"/>
        </w:rPr>
        <w:t xml:space="preserve"> </w:t>
      </w:r>
      <w:r w:rsidR="001860FA">
        <w:rPr>
          <w:lang w:val="en-US" w:eastAsia="ko-KR"/>
        </w:rPr>
        <w:t xml:space="preserve">Hence, total number of REs </w:t>
      </w:r>
      <w:r>
        <w:rPr>
          <w:lang w:val="en-US" w:eastAsia="ko-KR"/>
        </w:rPr>
        <w:t>for rate matching is same as 64</w:t>
      </w:r>
      <w:r w:rsidR="001860FA">
        <w:rPr>
          <w:lang w:val="en-US" w:eastAsia="ko-KR"/>
        </w:rPr>
        <w:t>-port NZP CSI-RS re</w:t>
      </w:r>
      <w:r>
        <w:rPr>
          <w:lang w:val="en-US" w:eastAsia="ko-KR"/>
        </w:rPr>
        <w:t>source with density 0.5</w:t>
      </w:r>
      <w:r w:rsidR="001860FA">
        <w:rPr>
          <w:lang w:val="en-US" w:eastAsia="ko-KR"/>
        </w:rPr>
        <w:t>.</w:t>
      </w:r>
    </w:p>
    <w:p w14:paraId="2D022E8A" w14:textId="22564C36" w:rsidR="001860FA" w:rsidRDefault="00F53C8F" w:rsidP="00D93AF5">
      <w:pPr>
        <w:pStyle w:val="0Maintext"/>
        <w:numPr>
          <w:ilvl w:val="0"/>
          <w:numId w:val="79"/>
        </w:numPr>
        <w:spacing w:after="0" w:afterAutospacing="0"/>
        <w:rPr>
          <w:lang w:val="en-US" w:eastAsia="ko-KR"/>
        </w:rPr>
      </w:pPr>
      <w:r>
        <w:rPr>
          <w:lang w:val="en-US" w:eastAsia="ko-KR"/>
        </w:rPr>
        <w:t>Config 4</w:t>
      </w:r>
      <w:r w:rsidR="001860FA">
        <w:rPr>
          <w:lang w:val="en-US" w:eastAsia="ko-KR"/>
        </w:rPr>
        <w:t xml:space="preserve"> is based on density 1/8 and starting RBs for </w:t>
      </w:r>
      <w:r>
        <w:rPr>
          <w:lang w:val="en-US" w:eastAsia="ko-KR"/>
        </w:rPr>
        <w:t xml:space="preserve">each </w:t>
      </w:r>
      <w:r w:rsidR="001860FA">
        <w:rPr>
          <w:lang w:val="en-US" w:eastAsia="ko-KR"/>
        </w:rPr>
        <w:t>NZP CSI-RS resource</w:t>
      </w:r>
      <w:r>
        <w:rPr>
          <w:lang w:val="en-US" w:eastAsia="ko-KR"/>
        </w:rPr>
        <w:t xml:space="preserve"> </w:t>
      </w:r>
      <w:r w:rsidR="00FB1306">
        <w:rPr>
          <w:lang w:val="en-US" w:eastAsia="ko-KR"/>
        </w:rPr>
        <w:t>are</w:t>
      </w:r>
      <w:r>
        <w:rPr>
          <w:lang w:val="en-US" w:eastAsia="ko-KR"/>
        </w:rPr>
        <w:t xml:space="preserve"> different</w:t>
      </w:r>
      <w:r w:rsidR="00FB1306">
        <w:rPr>
          <w:lang w:val="en-US" w:eastAsia="ko-KR"/>
        </w:rPr>
        <w:t xml:space="preserve"> (1</w:t>
      </w:r>
      <w:r w:rsidR="00FB1306" w:rsidRPr="00677417">
        <w:rPr>
          <w:vertAlign w:val="superscript"/>
          <w:lang w:val="en-US" w:eastAsia="ko-KR"/>
        </w:rPr>
        <w:t>st</w:t>
      </w:r>
      <w:r w:rsidR="00FB1306">
        <w:rPr>
          <w:lang w:val="en-US" w:eastAsia="ko-KR"/>
        </w:rPr>
        <w:t xml:space="preserve"> and 2</w:t>
      </w:r>
      <w:r w:rsidR="00FB1306" w:rsidRPr="00677417">
        <w:rPr>
          <w:vertAlign w:val="superscript"/>
          <w:lang w:val="en-US" w:eastAsia="ko-KR"/>
        </w:rPr>
        <w:t>nd</w:t>
      </w:r>
      <w:r w:rsidR="00FB1306">
        <w:rPr>
          <w:lang w:val="en-US" w:eastAsia="ko-KR"/>
        </w:rPr>
        <w:t xml:space="preserve"> RB for CSI-RS resource#1 and #2, respectively)</w:t>
      </w:r>
      <w:r>
        <w:rPr>
          <w:lang w:val="en-US" w:eastAsia="ko-KR"/>
        </w:rPr>
        <w:t xml:space="preserve">. Similar as </w:t>
      </w:r>
      <w:r w:rsidR="00FB1306">
        <w:rPr>
          <w:lang w:val="en-US" w:eastAsia="ko-KR"/>
        </w:rPr>
        <w:t>C</w:t>
      </w:r>
      <w:r>
        <w:rPr>
          <w:lang w:val="en-US" w:eastAsia="ko-KR"/>
        </w:rPr>
        <w:t>onfig 3</w:t>
      </w:r>
      <w:r w:rsidR="001860FA">
        <w:rPr>
          <w:lang w:val="en-US" w:eastAsia="ko-KR"/>
        </w:rPr>
        <w:t>, legacy rate matching pattern with de</w:t>
      </w:r>
      <w:r>
        <w:rPr>
          <w:lang w:val="en-US" w:eastAsia="ko-KR"/>
        </w:rPr>
        <w:t>nsity 0.5 is achieved by using 1</w:t>
      </w:r>
      <w:r w:rsidR="001860FA">
        <w:rPr>
          <w:lang w:val="en-US" w:eastAsia="ko-KR"/>
        </w:rPr>
        <w:t xml:space="preserve"> ZP CSI-RS resour</w:t>
      </w:r>
      <w:r>
        <w:rPr>
          <w:lang w:val="en-US" w:eastAsia="ko-KR"/>
        </w:rPr>
        <w:t>ces with 32 ports of density 1</w:t>
      </w:r>
      <w:r w:rsidR="001860FA">
        <w:rPr>
          <w:lang w:val="en-US" w:eastAsia="ko-KR"/>
        </w:rPr>
        <w:t>.</w:t>
      </w:r>
      <w:r w:rsidR="001860FA" w:rsidRPr="00E223D6">
        <w:rPr>
          <w:lang w:val="en-US" w:eastAsia="ko-KR"/>
        </w:rPr>
        <w:t xml:space="preserve"> </w:t>
      </w:r>
      <w:r w:rsidR="001860FA">
        <w:rPr>
          <w:lang w:val="en-US" w:eastAsia="ko-KR"/>
        </w:rPr>
        <w:t>Hence, total number of REs</w:t>
      </w:r>
      <w:r>
        <w:rPr>
          <w:lang w:val="en-US" w:eastAsia="ko-KR"/>
        </w:rPr>
        <w:t xml:space="preserve"> for rate matching is same as 32</w:t>
      </w:r>
      <w:r w:rsidR="001860FA">
        <w:rPr>
          <w:lang w:val="en-US" w:eastAsia="ko-KR"/>
        </w:rPr>
        <w:t xml:space="preserve">-port NZP </w:t>
      </w:r>
      <w:r>
        <w:rPr>
          <w:lang w:val="en-US" w:eastAsia="ko-KR"/>
        </w:rPr>
        <w:t>CSI-RS resource with density 1</w:t>
      </w:r>
      <w:r w:rsidR="00FB1306">
        <w:rPr>
          <w:lang w:val="en-US" w:eastAsia="ko-KR"/>
        </w:rPr>
        <w:t>.</w:t>
      </w:r>
    </w:p>
    <w:p w14:paraId="2F7404CF" w14:textId="6A49F69C" w:rsidR="00F53C8F" w:rsidRPr="00073A7B" w:rsidRDefault="00F53C8F" w:rsidP="00D93AF5">
      <w:pPr>
        <w:pStyle w:val="0Maintext"/>
        <w:numPr>
          <w:ilvl w:val="0"/>
          <w:numId w:val="79"/>
        </w:numPr>
        <w:spacing w:after="0" w:afterAutospacing="0"/>
        <w:rPr>
          <w:lang w:val="en-US" w:eastAsia="ko-KR"/>
        </w:rPr>
      </w:pPr>
      <w:r>
        <w:rPr>
          <w:lang w:val="en-US" w:eastAsia="ko-KR"/>
        </w:rPr>
        <w:t>Config 5 is based on density 1/8 and starting RBs for each NZP CSI-RS resource</w:t>
      </w:r>
      <w:r w:rsidR="00073A7B">
        <w:rPr>
          <w:lang w:val="en-US" w:eastAsia="ko-KR"/>
        </w:rPr>
        <w:t xml:space="preserve"> in CSI-Resource set can be 1</w:t>
      </w:r>
      <w:r w:rsidR="00073A7B" w:rsidRPr="00073A7B">
        <w:rPr>
          <w:vertAlign w:val="superscript"/>
          <w:lang w:val="en-US" w:eastAsia="ko-KR"/>
        </w:rPr>
        <w:t>st</w:t>
      </w:r>
      <w:r w:rsidR="00073A7B">
        <w:rPr>
          <w:lang w:val="en-US" w:eastAsia="ko-KR"/>
        </w:rPr>
        <w:t xml:space="preserve"> and 3</w:t>
      </w:r>
      <w:r w:rsidR="00073A7B" w:rsidRPr="00073A7B">
        <w:rPr>
          <w:vertAlign w:val="superscript"/>
          <w:lang w:val="en-US" w:eastAsia="ko-KR"/>
        </w:rPr>
        <w:t>rd</w:t>
      </w:r>
      <w:r w:rsidR="00073A7B">
        <w:rPr>
          <w:lang w:val="en-US" w:eastAsia="ko-KR"/>
        </w:rPr>
        <w:t xml:space="preserve"> RB. Similar as </w:t>
      </w:r>
      <w:r w:rsidR="00FB1306">
        <w:rPr>
          <w:lang w:val="en-US" w:eastAsia="ko-KR"/>
        </w:rPr>
        <w:t>C</w:t>
      </w:r>
      <w:r w:rsidR="00073A7B">
        <w:rPr>
          <w:lang w:val="en-US" w:eastAsia="ko-KR"/>
        </w:rPr>
        <w:t>onfig</w:t>
      </w:r>
      <w:r w:rsidR="00FB1306">
        <w:rPr>
          <w:lang w:val="en-US" w:eastAsia="ko-KR"/>
        </w:rPr>
        <w:t xml:space="preserve"> 4</w:t>
      </w:r>
      <w:r w:rsidR="00073A7B">
        <w:rPr>
          <w:lang w:val="en-US" w:eastAsia="ko-KR"/>
        </w:rPr>
        <w:t>, legacy rate matching is achieved</w:t>
      </w:r>
      <w:r w:rsidR="00FB1306">
        <w:rPr>
          <w:lang w:val="en-US" w:eastAsia="ko-KR"/>
        </w:rPr>
        <w:t xml:space="preserve"> by using 1 ZP CSI-RS resource with 32 ports of density 0.5</w:t>
      </w:r>
      <w:r w:rsidR="00073A7B">
        <w:rPr>
          <w:lang w:val="en-US" w:eastAsia="ko-KR"/>
        </w:rPr>
        <w:t>.</w:t>
      </w:r>
      <w:r w:rsidR="00073A7B" w:rsidRPr="00073A7B">
        <w:rPr>
          <w:lang w:val="en-US" w:eastAsia="ko-KR"/>
        </w:rPr>
        <w:t xml:space="preserve"> </w:t>
      </w:r>
      <w:r w:rsidR="00073A7B">
        <w:rPr>
          <w:lang w:val="en-US" w:eastAsia="ko-KR"/>
        </w:rPr>
        <w:t>Hence, total number of REs for rate matching is same as 32-port NZP CSI-RS resource with density 0.5</w:t>
      </w:r>
      <w:r w:rsidR="00FB1306">
        <w:rPr>
          <w:lang w:val="en-US" w:eastAsia="ko-KR"/>
        </w:rPr>
        <w:t>.</w:t>
      </w:r>
    </w:p>
    <w:p w14:paraId="7AEBD7EF" w14:textId="77777777" w:rsidR="001860FA" w:rsidRPr="00FB1306" w:rsidRDefault="001860FA" w:rsidP="001860FA">
      <w:pPr>
        <w:pStyle w:val="0Maintext"/>
        <w:spacing w:after="60" w:afterAutospacing="0"/>
        <w:ind w:firstLine="0"/>
        <w:rPr>
          <w:lang w:val="en-US" w:eastAsia="ko-KR"/>
        </w:rPr>
      </w:pPr>
    </w:p>
    <w:p w14:paraId="31F7846A" w14:textId="0CF9373C" w:rsidR="00E8410C" w:rsidRDefault="00041893" w:rsidP="00914219">
      <w:pPr>
        <w:pStyle w:val="0Maintext"/>
        <w:spacing w:after="0" w:afterAutospacing="0"/>
        <w:rPr>
          <w:lang w:val="en-US" w:eastAsia="ko-KR"/>
        </w:rPr>
      </w:pPr>
      <w:r>
        <w:rPr>
          <w:noProof/>
          <w:lang w:val="en-IN" w:eastAsia="en-IN"/>
        </w:rPr>
        <w:drawing>
          <wp:inline distT="0" distB="0" distL="0" distR="0" wp14:anchorId="7E667900" wp14:editId="7E3218F8">
            <wp:extent cx="6120765" cy="1925320"/>
            <wp:effectExtent l="0" t="0" r="0" b="0"/>
            <wp:docPr id="151"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Picture 150"/>
                    <pic:cNvPicPr>
                      <a:picLocks noChangeAspect="1"/>
                    </pic:cNvPicPr>
                  </pic:nvPicPr>
                  <pic:blipFill>
                    <a:blip r:embed="rId10"/>
                    <a:stretch>
                      <a:fillRect/>
                    </a:stretch>
                  </pic:blipFill>
                  <pic:spPr>
                    <a:xfrm>
                      <a:off x="0" y="0"/>
                      <a:ext cx="6120765" cy="1925320"/>
                    </a:xfrm>
                    <a:prstGeom prst="rect">
                      <a:avLst/>
                    </a:prstGeom>
                  </pic:spPr>
                </pic:pic>
              </a:graphicData>
            </a:graphic>
          </wp:inline>
        </w:drawing>
      </w:r>
    </w:p>
    <w:p w14:paraId="4ECF45CC" w14:textId="13C44A20" w:rsidR="00CE408E" w:rsidRDefault="00CE408E" w:rsidP="00CE408E">
      <w:pPr>
        <w:pStyle w:val="0Maintext"/>
        <w:spacing w:after="60" w:afterAutospacing="0"/>
        <w:ind w:firstLine="0"/>
        <w:jc w:val="center"/>
        <w:rPr>
          <w:lang w:val="en-US" w:eastAsia="ko-KR"/>
        </w:rPr>
      </w:pPr>
      <w:r>
        <w:rPr>
          <w:lang w:val="en-US" w:eastAsia="ko-KR"/>
        </w:rPr>
        <w:lastRenderedPageBreak/>
        <w:t xml:space="preserve">Figure 3. Remaining possible </w:t>
      </w:r>
      <w:r w:rsidRPr="00914219">
        <w:rPr>
          <w:lang w:val="en-US" w:eastAsia="ko-KR"/>
        </w:rPr>
        <w:t xml:space="preserve">combination of CSI-RS </w:t>
      </w:r>
      <w:r>
        <w:rPr>
          <w:lang w:val="en-US" w:eastAsia="ko-KR"/>
        </w:rPr>
        <w:t xml:space="preserve">RE mapping </w:t>
      </w:r>
      <w:r w:rsidRPr="00914219">
        <w:rPr>
          <w:lang w:val="en-US" w:eastAsia="ko-KR"/>
        </w:rPr>
        <w:t>pattern</w:t>
      </w:r>
      <w:r>
        <w:rPr>
          <w:lang w:val="en-US" w:eastAsia="ko-KR"/>
        </w:rPr>
        <w:t>s with 48 ports considering lower density of 1/4 and 1/8</w:t>
      </w:r>
    </w:p>
    <w:p w14:paraId="42519509" w14:textId="77777777" w:rsidR="00CE408E" w:rsidRDefault="00CE408E" w:rsidP="00914219">
      <w:pPr>
        <w:pStyle w:val="0Maintext"/>
        <w:spacing w:after="0" w:afterAutospacing="0"/>
        <w:rPr>
          <w:lang w:val="en-US" w:eastAsia="ko-KR"/>
        </w:rPr>
      </w:pPr>
    </w:p>
    <w:p w14:paraId="4BD35363" w14:textId="3286A8B2" w:rsidR="00D35D74" w:rsidRDefault="005863A2" w:rsidP="00914219">
      <w:pPr>
        <w:pStyle w:val="0Maintext"/>
        <w:spacing w:after="0" w:afterAutospacing="0"/>
        <w:rPr>
          <w:lang w:val="en-US" w:eastAsia="ko-KR"/>
        </w:rPr>
      </w:pPr>
      <w:r>
        <w:rPr>
          <w:lang w:val="en-US" w:eastAsia="ko-KR"/>
        </w:rPr>
        <w:t>Figure 3</w:t>
      </w:r>
      <w:r w:rsidR="00D35D74">
        <w:rPr>
          <w:lang w:val="en-US" w:eastAsia="ko-KR"/>
        </w:rPr>
        <w:t xml:space="preserve"> shows possible resource allocation patterns for low density CSI-RS for 48 ports</w:t>
      </w:r>
      <w:r w:rsidR="00426CAF">
        <w:rPr>
          <w:lang w:val="en-US" w:eastAsia="ko-KR"/>
        </w:rPr>
        <w:t xml:space="preserve"> with 3 NZP CSI-RS resource aggregation (16-port for each NZP CSI-RS resource)</w:t>
      </w:r>
      <w:r w:rsidR="00A47630">
        <w:rPr>
          <w:lang w:val="en-US" w:eastAsia="ko-KR"/>
        </w:rPr>
        <w:t xml:space="preserve"> and</w:t>
      </w:r>
      <w:r>
        <w:rPr>
          <w:lang w:val="en-US" w:eastAsia="ko-KR"/>
        </w:rPr>
        <w:t xml:space="preserve"> with 2 NZP CSI-RS resource aggregation (24-port for each NZP CSI-RS resource)</w:t>
      </w:r>
      <w:r w:rsidR="00A47630" w:rsidRPr="00914219">
        <w:rPr>
          <w:lang w:val="en-US" w:eastAsia="ko-KR"/>
        </w:rPr>
        <w:t>.</w:t>
      </w:r>
    </w:p>
    <w:p w14:paraId="24C16FDA" w14:textId="5EA60243" w:rsidR="00D35D74" w:rsidRDefault="005863A2" w:rsidP="00D93AF5">
      <w:pPr>
        <w:pStyle w:val="0Maintext"/>
        <w:numPr>
          <w:ilvl w:val="0"/>
          <w:numId w:val="70"/>
        </w:numPr>
        <w:spacing w:after="0" w:afterAutospacing="0"/>
        <w:rPr>
          <w:lang w:val="en-US" w:eastAsia="ko-KR"/>
        </w:rPr>
      </w:pPr>
      <w:r>
        <w:rPr>
          <w:lang w:val="en-US" w:eastAsia="ko-KR"/>
        </w:rPr>
        <w:t>Config 6</w:t>
      </w:r>
      <w:r w:rsidR="00D35D74">
        <w:rPr>
          <w:lang w:val="en-US" w:eastAsia="ko-KR"/>
        </w:rPr>
        <w:t xml:space="preserve"> is based on density 1</w:t>
      </w:r>
      <w:r>
        <w:rPr>
          <w:lang w:val="en-US" w:eastAsia="ko-KR"/>
        </w:rPr>
        <w:t>/4 and</w:t>
      </w:r>
      <w:r w:rsidR="00FB1306">
        <w:rPr>
          <w:lang w:val="en-US" w:eastAsia="ko-KR"/>
        </w:rPr>
        <w:t xml:space="preserve"> starting RBs for each NZP CSI-RS resource are same (1</w:t>
      </w:r>
      <w:r w:rsidR="00FB1306" w:rsidRPr="00972077">
        <w:rPr>
          <w:vertAlign w:val="superscript"/>
          <w:lang w:val="en-US" w:eastAsia="ko-KR"/>
        </w:rPr>
        <w:t>st</w:t>
      </w:r>
      <w:r w:rsidR="00FB1306">
        <w:rPr>
          <w:lang w:val="en-US" w:eastAsia="ko-KR"/>
        </w:rPr>
        <w:t xml:space="preserve"> RB for all CSI-RS resource#1, #2, and #3) </w:t>
      </w:r>
      <w:r w:rsidR="00D13E68">
        <w:rPr>
          <w:lang w:val="en-US" w:eastAsia="ko-KR"/>
        </w:rPr>
        <w:t>Hence, a</w:t>
      </w:r>
      <w:r>
        <w:rPr>
          <w:lang w:val="en-US" w:eastAsia="ko-KR"/>
        </w:rPr>
        <w:t>dditional rate matching is required via ZP CSI</w:t>
      </w:r>
      <w:r w:rsidR="00FB1306">
        <w:rPr>
          <w:lang w:val="en-US" w:eastAsia="ko-KR"/>
        </w:rPr>
        <w:t>-</w:t>
      </w:r>
      <w:r>
        <w:rPr>
          <w:lang w:val="en-US" w:eastAsia="ko-KR"/>
        </w:rPr>
        <w:t>RS Resources. By using 3 ZP CSI-RS resources with 16 ports of density 0.5, legacy rate matching pattern with density 0.5 is achieved. Hence, total number of REs for rate matching is same as 48-port NZP CSI-RS resource with density 0.5.</w:t>
      </w:r>
    </w:p>
    <w:p w14:paraId="6991E38C" w14:textId="08B1BDBE" w:rsidR="00D35D74" w:rsidRDefault="00D35D74" w:rsidP="00D93AF5">
      <w:pPr>
        <w:pStyle w:val="0Maintext"/>
        <w:numPr>
          <w:ilvl w:val="0"/>
          <w:numId w:val="70"/>
        </w:numPr>
        <w:spacing w:after="0" w:afterAutospacing="0"/>
        <w:rPr>
          <w:lang w:val="en-US" w:eastAsia="ko-KR"/>
        </w:rPr>
      </w:pPr>
      <w:r>
        <w:rPr>
          <w:rFonts w:hint="eastAsia"/>
          <w:lang w:val="en-US" w:eastAsia="ko-KR"/>
        </w:rPr>
        <w:t>C</w:t>
      </w:r>
      <w:r w:rsidR="00BE13FA">
        <w:rPr>
          <w:lang w:val="en-US" w:eastAsia="ko-KR"/>
        </w:rPr>
        <w:t>onfig 7</w:t>
      </w:r>
      <w:r w:rsidR="005863A2">
        <w:rPr>
          <w:lang w:val="en-US" w:eastAsia="ko-KR"/>
        </w:rPr>
        <w:t xml:space="preserve"> is based on density 1/4</w:t>
      </w:r>
      <w:r>
        <w:rPr>
          <w:lang w:val="en-US" w:eastAsia="ko-KR"/>
        </w:rPr>
        <w:t xml:space="preserve"> which is </w:t>
      </w:r>
      <w:r w:rsidR="00305B68">
        <w:rPr>
          <w:lang w:val="en-US" w:eastAsia="ko-KR"/>
        </w:rPr>
        <w:t xml:space="preserve">a </w:t>
      </w:r>
      <w:r>
        <w:rPr>
          <w:lang w:val="en-US" w:eastAsia="ko-KR"/>
        </w:rPr>
        <w:t xml:space="preserve">new lower density value, and therefore </w:t>
      </w:r>
      <w:r w:rsidR="005863A2">
        <w:rPr>
          <w:lang w:val="en-US" w:eastAsia="ko-KR"/>
        </w:rPr>
        <w:t xml:space="preserve">each of the 3 </w:t>
      </w:r>
      <w:r>
        <w:rPr>
          <w:lang w:val="en-US" w:eastAsia="ko-KR"/>
        </w:rPr>
        <w:t xml:space="preserve">NZP CSI-RS resources can be mapped </w:t>
      </w:r>
      <w:r w:rsidR="00FB1306">
        <w:rPr>
          <w:lang w:val="en-US" w:eastAsia="ko-KR"/>
        </w:rPr>
        <w:t>from</w:t>
      </w:r>
      <w:r>
        <w:rPr>
          <w:lang w:val="en-US" w:eastAsia="ko-KR"/>
        </w:rPr>
        <w:t xml:space="preserve"> 1</w:t>
      </w:r>
      <w:r w:rsidRPr="00D35D74">
        <w:rPr>
          <w:vertAlign w:val="superscript"/>
          <w:lang w:val="en-US" w:eastAsia="ko-KR"/>
        </w:rPr>
        <w:t>st</w:t>
      </w:r>
      <w:r w:rsidR="005863A2">
        <w:rPr>
          <w:lang w:val="en-US" w:eastAsia="ko-KR"/>
        </w:rPr>
        <w:t>, 2</w:t>
      </w:r>
      <w:r w:rsidR="005863A2">
        <w:rPr>
          <w:vertAlign w:val="superscript"/>
          <w:lang w:val="en-US" w:eastAsia="ko-KR"/>
        </w:rPr>
        <w:t>nd</w:t>
      </w:r>
      <w:r w:rsidR="005863A2">
        <w:rPr>
          <w:lang w:val="en-US" w:eastAsia="ko-KR"/>
        </w:rPr>
        <w:t>,</w:t>
      </w:r>
      <w:r w:rsidR="004D0B6A">
        <w:rPr>
          <w:lang w:val="en-US" w:eastAsia="ko-KR"/>
        </w:rPr>
        <w:t xml:space="preserve"> and</w:t>
      </w:r>
      <w:r w:rsidR="005863A2">
        <w:rPr>
          <w:lang w:val="en-US" w:eastAsia="ko-KR"/>
        </w:rPr>
        <w:t xml:space="preserve"> 3</w:t>
      </w:r>
      <w:r w:rsidR="005863A2">
        <w:rPr>
          <w:vertAlign w:val="superscript"/>
          <w:lang w:val="en-US" w:eastAsia="ko-KR"/>
        </w:rPr>
        <w:t>rd</w:t>
      </w:r>
      <w:r w:rsidR="005863A2">
        <w:rPr>
          <w:lang w:val="en-US" w:eastAsia="ko-KR"/>
        </w:rPr>
        <w:t xml:space="preserve"> </w:t>
      </w:r>
      <w:r>
        <w:rPr>
          <w:lang w:val="en-US" w:eastAsia="ko-KR"/>
        </w:rPr>
        <w:t>RBs</w:t>
      </w:r>
      <w:r w:rsidR="004D0B6A">
        <w:rPr>
          <w:lang w:val="en-US" w:eastAsia="ko-KR"/>
        </w:rPr>
        <w:t>, respectively</w:t>
      </w:r>
      <w:r>
        <w:rPr>
          <w:lang w:val="en-US" w:eastAsia="ko-KR"/>
        </w:rPr>
        <w:t xml:space="preserve">. </w:t>
      </w:r>
      <w:r w:rsidR="005863A2">
        <w:rPr>
          <w:lang w:val="en-US" w:eastAsia="ko-KR"/>
        </w:rPr>
        <w:t xml:space="preserve">Therefore, </w:t>
      </w:r>
      <w:r w:rsidR="00D13E68">
        <w:rPr>
          <w:lang w:val="en-US" w:eastAsia="ko-KR"/>
        </w:rPr>
        <w:t>b</w:t>
      </w:r>
      <w:r>
        <w:rPr>
          <w:lang w:val="en-US" w:eastAsia="ko-KR"/>
        </w:rPr>
        <w:t xml:space="preserve">y using </w:t>
      </w:r>
      <w:r w:rsidR="005863A2">
        <w:rPr>
          <w:lang w:val="en-US" w:eastAsia="ko-KR"/>
        </w:rPr>
        <w:t xml:space="preserve">single </w:t>
      </w:r>
      <w:r>
        <w:rPr>
          <w:lang w:val="en-US" w:eastAsia="ko-KR"/>
        </w:rPr>
        <w:t xml:space="preserve">ZP CSI-RS resources with 16 ports </w:t>
      </w:r>
      <w:r w:rsidR="00305B68">
        <w:rPr>
          <w:lang w:val="en-US" w:eastAsia="ko-KR"/>
        </w:rPr>
        <w:t xml:space="preserve">of </w:t>
      </w:r>
      <w:r>
        <w:rPr>
          <w:lang w:val="en-US" w:eastAsia="ko-KR"/>
        </w:rPr>
        <w:t>density 1, legacy rate matching pattern with density 1 is achieved.</w:t>
      </w:r>
      <w:r w:rsidR="00A47630">
        <w:rPr>
          <w:lang w:val="en-US" w:eastAsia="ko-KR"/>
        </w:rPr>
        <w:t xml:space="preserve"> Hence, total number of REs</w:t>
      </w:r>
      <w:r w:rsidR="005863A2">
        <w:rPr>
          <w:lang w:val="en-US" w:eastAsia="ko-KR"/>
        </w:rPr>
        <w:t xml:space="preserve"> for rate matching is same as 16</w:t>
      </w:r>
      <w:r w:rsidR="00A47630">
        <w:rPr>
          <w:lang w:val="en-US" w:eastAsia="ko-KR"/>
        </w:rPr>
        <w:t>-port NZP CSI-RS resource with density 1.</w:t>
      </w:r>
    </w:p>
    <w:p w14:paraId="122055F8" w14:textId="55A1777D" w:rsidR="00D35D74" w:rsidRDefault="00305B68" w:rsidP="00D93AF5">
      <w:pPr>
        <w:pStyle w:val="0Maintext"/>
        <w:numPr>
          <w:ilvl w:val="0"/>
          <w:numId w:val="70"/>
        </w:numPr>
        <w:spacing w:after="0" w:afterAutospacing="0"/>
        <w:rPr>
          <w:lang w:val="en-US" w:eastAsia="ko-KR"/>
        </w:rPr>
      </w:pPr>
      <w:r>
        <w:rPr>
          <w:rFonts w:hint="eastAsia"/>
          <w:lang w:val="en-US" w:eastAsia="ko-KR"/>
        </w:rPr>
        <w:t>C</w:t>
      </w:r>
      <w:r w:rsidR="00BE13FA">
        <w:rPr>
          <w:lang w:val="en-US" w:eastAsia="ko-KR"/>
        </w:rPr>
        <w:t>onfig 8 is based on density 1/8</w:t>
      </w:r>
      <w:r>
        <w:rPr>
          <w:lang w:val="en-US" w:eastAsia="ko-KR"/>
        </w:rPr>
        <w:t xml:space="preserve"> which is a new lower density value, and therefore </w:t>
      </w:r>
      <w:r w:rsidR="00BE13FA">
        <w:rPr>
          <w:lang w:val="en-US" w:eastAsia="ko-KR"/>
        </w:rPr>
        <w:t xml:space="preserve">each of </w:t>
      </w:r>
      <w:r>
        <w:rPr>
          <w:lang w:val="en-US" w:eastAsia="ko-KR"/>
        </w:rPr>
        <w:t xml:space="preserve">NZP CSI-RS resources can be mapped </w:t>
      </w:r>
      <w:r w:rsidR="004D0B6A">
        <w:rPr>
          <w:lang w:val="en-US" w:eastAsia="ko-KR"/>
        </w:rPr>
        <w:t>in</w:t>
      </w:r>
      <w:r>
        <w:rPr>
          <w:lang w:val="en-US" w:eastAsia="ko-KR"/>
        </w:rPr>
        <w:t>to 1</w:t>
      </w:r>
      <w:r w:rsidRPr="00305B68">
        <w:rPr>
          <w:vertAlign w:val="superscript"/>
          <w:lang w:val="en-US" w:eastAsia="ko-KR"/>
        </w:rPr>
        <w:t>st</w:t>
      </w:r>
      <w:r>
        <w:rPr>
          <w:lang w:val="en-US" w:eastAsia="ko-KR"/>
        </w:rPr>
        <w:t>, 9</w:t>
      </w:r>
      <w:r w:rsidRPr="00305B68">
        <w:rPr>
          <w:vertAlign w:val="superscript"/>
          <w:lang w:val="en-US" w:eastAsia="ko-KR"/>
        </w:rPr>
        <w:t>th</w:t>
      </w:r>
      <w:r>
        <w:rPr>
          <w:lang w:val="en-US" w:eastAsia="ko-KR"/>
        </w:rPr>
        <w:t xml:space="preserve">, … RBs and there </w:t>
      </w:r>
      <w:proofErr w:type="gramStart"/>
      <w:r>
        <w:rPr>
          <w:lang w:val="en-US" w:eastAsia="ko-KR"/>
        </w:rPr>
        <w:t>is</w:t>
      </w:r>
      <w:proofErr w:type="gramEnd"/>
      <w:r>
        <w:rPr>
          <w:lang w:val="en-US" w:eastAsia="ko-KR"/>
        </w:rPr>
        <w:t xml:space="preserve"> no NZP CSI-RS resources mapped into the remaining RBs. Then, similar </w:t>
      </w:r>
      <w:r w:rsidR="00BE13FA">
        <w:rPr>
          <w:lang w:val="en-US" w:eastAsia="ko-KR"/>
        </w:rPr>
        <w:t xml:space="preserve">with Config </w:t>
      </w:r>
      <w:r w:rsidR="00D312F0">
        <w:rPr>
          <w:lang w:val="en-US" w:eastAsia="ko-KR"/>
        </w:rPr>
        <w:t>6</w:t>
      </w:r>
      <w:r>
        <w:rPr>
          <w:lang w:val="en-US" w:eastAsia="ko-KR"/>
        </w:rPr>
        <w:t>, legacy rate</w:t>
      </w:r>
      <w:r w:rsidR="00D312F0">
        <w:rPr>
          <w:lang w:val="en-US" w:eastAsia="ko-KR"/>
        </w:rPr>
        <w:t xml:space="preserve"> matching pattern with density 0.5</w:t>
      </w:r>
      <w:r>
        <w:rPr>
          <w:lang w:val="en-US" w:eastAsia="ko-KR"/>
        </w:rPr>
        <w:t xml:space="preserve"> is achieved by using </w:t>
      </w:r>
      <w:r w:rsidR="00D312F0">
        <w:rPr>
          <w:lang w:val="en-US" w:eastAsia="ko-KR"/>
        </w:rPr>
        <w:t xml:space="preserve">3 </w:t>
      </w:r>
      <w:r>
        <w:rPr>
          <w:lang w:val="en-US" w:eastAsia="ko-KR"/>
        </w:rPr>
        <w:t>ZP CSI-RS reso</w:t>
      </w:r>
      <w:r w:rsidR="00D312F0">
        <w:rPr>
          <w:lang w:val="en-US" w:eastAsia="ko-KR"/>
        </w:rPr>
        <w:t>urces with 16 ports of density 0.5</w:t>
      </w:r>
      <w:r>
        <w:rPr>
          <w:lang w:val="en-US" w:eastAsia="ko-KR"/>
        </w:rPr>
        <w:t>.</w:t>
      </w:r>
      <w:r w:rsidR="00A47630">
        <w:rPr>
          <w:lang w:val="en-US" w:eastAsia="ko-KR"/>
        </w:rPr>
        <w:t xml:space="preserve"> Hence, total number of REs for rate matching is same as 48-port NZ</w:t>
      </w:r>
      <w:r w:rsidR="00D312F0">
        <w:rPr>
          <w:lang w:val="en-US" w:eastAsia="ko-KR"/>
        </w:rPr>
        <w:t>P CSI-RS resource with density 0.5</w:t>
      </w:r>
      <w:r w:rsidR="00A47630">
        <w:rPr>
          <w:lang w:val="en-US" w:eastAsia="ko-KR"/>
        </w:rPr>
        <w:t>.</w:t>
      </w:r>
    </w:p>
    <w:p w14:paraId="3016C081" w14:textId="3A752129" w:rsidR="00426CAF" w:rsidRDefault="00426CAF" w:rsidP="00D93AF5">
      <w:pPr>
        <w:pStyle w:val="0Maintext"/>
        <w:numPr>
          <w:ilvl w:val="0"/>
          <w:numId w:val="70"/>
        </w:numPr>
        <w:spacing w:after="0" w:afterAutospacing="0"/>
        <w:rPr>
          <w:lang w:val="en-US" w:eastAsia="ko-KR"/>
        </w:rPr>
      </w:pPr>
      <w:r>
        <w:rPr>
          <w:rFonts w:hint="eastAsia"/>
          <w:lang w:val="en-US" w:eastAsia="ko-KR"/>
        </w:rPr>
        <w:t>C</w:t>
      </w:r>
      <w:r w:rsidR="00D312F0">
        <w:rPr>
          <w:lang w:val="en-US" w:eastAsia="ko-KR"/>
        </w:rPr>
        <w:t>onfig 9</w:t>
      </w:r>
      <w:r>
        <w:rPr>
          <w:lang w:val="en-US" w:eastAsia="ko-KR"/>
        </w:rPr>
        <w:t xml:space="preserve"> is based on density</w:t>
      </w:r>
      <w:r w:rsidR="00D312F0">
        <w:rPr>
          <w:lang w:val="en-US" w:eastAsia="ko-KR"/>
        </w:rPr>
        <w:t xml:space="preserve"> 1/8 and starting RB for each of 2</w:t>
      </w:r>
      <w:r>
        <w:rPr>
          <w:lang w:val="en-US" w:eastAsia="ko-KR"/>
        </w:rPr>
        <w:t xml:space="preserve"> NZP CSI-RS resources is different, e.g., NZP CSI-RS resource 1 is mapped into 1</w:t>
      </w:r>
      <w:r>
        <w:rPr>
          <w:vertAlign w:val="superscript"/>
          <w:lang w:val="en-US" w:eastAsia="ko-KR"/>
        </w:rPr>
        <w:t>st</w:t>
      </w:r>
      <w:r>
        <w:rPr>
          <w:lang w:val="en-US" w:eastAsia="ko-KR"/>
        </w:rPr>
        <w:t xml:space="preserve">, </w:t>
      </w:r>
      <w:r w:rsidR="00D312F0">
        <w:rPr>
          <w:lang w:val="en-US" w:eastAsia="ko-KR"/>
        </w:rPr>
        <w:t>9</w:t>
      </w:r>
      <w:proofErr w:type="gramStart"/>
      <w:r w:rsidR="00D312F0" w:rsidRPr="00D312F0">
        <w:rPr>
          <w:vertAlign w:val="superscript"/>
          <w:lang w:val="en-US" w:eastAsia="ko-KR"/>
        </w:rPr>
        <w:t>th</w:t>
      </w:r>
      <w:r w:rsidR="00D312F0">
        <w:rPr>
          <w:lang w:val="en-US" w:eastAsia="ko-KR"/>
        </w:rPr>
        <w:t xml:space="preserve"> ,</w:t>
      </w:r>
      <w:proofErr w:type="gramEnd"/>
      <w:r w:rsidR="00D312F0">
        <w:rPr>
          <w:lang w:val="en-US" w:eastAsia="ko-KR"/>
        </w:rPr>
        <w:t xml:space="preserve"> … </w:t>
      </w:r>
      <w:r>
        <w:rPr>
          <w:lang w:val="en-US" w:eastAsia="ko-KR"/>
        </w:rPr>
        <w:t>RBs, NZP CSI-RS resource 2 is mapped into 2</w:t>
      </w:r>
      <w:r w:rsidRPr="00426CAF">
        <w:rPr>
          <w:vertAlign w:val="superscript"/>
          <w:lang w:val="en-US" w:eastAsia="ko-KR"/>
        </w:rPr>
        <w:t>nd</w:t>
      </w:r>
      <w:r w:rsidR="00D312F0">
        <w:rPr>
          <w:lang w:val="en-US" w:eastAsia="ko-KR"/>
        </w:rPr>
        <w:t>, 10</w:t>
      </w:r>
      <w:r w:rsidR="00D312F0" w:rsidRPr="00D312F0">
        <w:rPr>
          <w:vertAlign w:val="superscript"/>
          <w:lang w:val="en-US" w:eastAsia="ko-KR"/>
        </w:rPr>
        <w:t>th</w:t>
      </w:r>
      <w:r w:rsidR="00D312F0">
        <w:rPr>
          <w:lang w:val="en-US" w:eastAsia="ko-KR"/>
        </w:rPr>
        <w:t xml:space="preserve"> </w:t>
      </w:r>
      <w:r>
        <w:rPr>
          <w:lang w:val="en-US" w:eastAsia="ko-KR"/>
        </w:rPr>
        <w:t xml:space="preserve">, … RBs,. Then, </w:t>
      </w:r>
      <w:r w:rsidR="00D312F0">
        <w:rPr>
          <w:lang w:val="en-US" w:eastAsia="ko-KR"/>
        </w:rPr>
        <w:t xml:space="preserve">with </w:t>
      </w:r>
      <w:r w:rsidR="00B63FDB">
        <w:rPr>
          <w:lang w:val="en-US" w:eastAsia="ko-KR"/>
        </w:rPr>
        <w:t xml:space="preserve">a </w:t>
      </w:r>
      <w:r w:rsidR="00D312F0">
        <w:rPr>
          <w:lang w:val="en-US" w:eastAsia="ko-KR"/>
        </w:rPr>
        <w:t>single ZP CSI-RS resource</w:t>
      </w:r>
      <w:r>
        <w:rPr>
          <w:lang w:val="en-US" w:eastAsia="ko-KR"/>
        </w:rPr>
        <w:t xml:space="preserve"> creates a legacy rate matching pattern with density 1</w:t>
      </w:r>
      <w:r w:rsidR="00D312F0">
        <w:rPr>
          <w:lang w:val="en-US" w:eastAsia="ko-KR"/>
        </w:rPr>
        <w:t xml:space="preserve">. </w:t>
      </w:r>
      <w:r w:rsidR="00A47630">
        <w:rPr>
          <w:lang w:val="en-US" w:eastAsia="ko-KR"/>
        </w:rPr>
        <w:t>Hence, total number of REs</w:t>
      </w:r>
      <w:r w:rsidR="00D312F0">
        <w:rPr>
          <w:lang w:val="en-US" w:eastAsia="ko-KR"/>
        </w:rPr>
        <w:t xml:space="preserve"> for rate matching is same as 24</w:t>
      </w:r>
      <w:r w:rsidR="00A47630">
        <w:rPr>
          <w:lang w:val="en-US" w:eastAsia="ko-KR"/>
        </w:rPr>
        <w:t>-port NZP CSI-RS resource with density 1.</w:t>
      </w:r>
    </w:p>
    <w:p w14:paraId="4CB51583" w14:textId="6BCBF61E" w:rsidR="00426CAF" w:rsidRDefault="00426CAF" w:rsidP="00D93AF5">
      <w:pPr>
        <w:pStyle w:val="0Maintext"/>
        <w:numPr>
          <w:ilvl w:val="0"/>
          <w:numId w:val="70"/>
        </w:numPr>
        <w:spacing w:after="0" w:afterAutospacing="0"/>
        <w:rPr>
          <w:lang w:val="en-US" w:eastAsia="ko-KR"/>
        </w:rPr>
      </w:pPr>
      <w:r>
        <w:rPr>
          <w:rFonts w:hint="eastAsia"/>
          <w:lang w:val="en-US" w:eastAsia="ko-KR"/>
        </w:rPr>
        <w:t>C</w:t>
      </w:r>
      <w:r w:rsidR="00E93B3F">
        <w:rPr>
          <w:lang w:val="en-US" w:eastAsia="ko-KR"/>
        </w:rPr>
        <w:t>onfig 10</w:t>
      </w:r>
      <w:r>
        <w:rPr>
          <w:lang w:val="en-US" w:eastAsia="ko-KR"/>
        </w:rPr>
        <w:t xml:space="preserve"> </w:t>
      </w:r>
      <w:r w:rsidR="00D312F0">
        <w:rPr>
          <w:lang w:val="en-US" w:eastAsia="ko-KR"/>
        </w:rPr>
        <w:t>is based on density 1/8 and starting RB for each of 2 NZP CSI-RS resources is different, e.g., NZP CSI-RS resource 1 is mapped into 1</w:t>
      </w:r>
      <w:r w:rsidR="00D312F0">
        <w:rPr>
          <w:vertAlign w:val="superscript"/>
          <w:lang w:val="en-US" w:eastAsia="ko-KR"/>
        </w:rPr>
        <w:t>st</w:t>
      </w:r>
      <w:r w:rsidR="00D312F0">
        <w:rPr>
          <w:lang w:val="en-US" w:eastAsia="ko-KR"/>
        </w:rPr>
        <w:t>, 9</w:t>
      </w:r>
      <w:proofErr w:type="gramStart"/>
      <w:r w:rsidR="00D312F0" w:rsidRPr="00D312F0">
        <w:rPr>
          <w:vertAlign w:val="superscript"/>
          <w:lang w:val="en-US" w:eastAsia="ko-KR"/>
        </w:rPr>
        <w:t>th</w:t>
      </w:r>
      <w:r w:rsidR="006B2FAA">
        <w:rPr>
          <w:lang w:val="en-US" w:eastAsia="ko-KR"/>
        </w:rPr>
        <w:t xml:space="preserve"> </w:t>
      </w:r>
      <w:r w:rsidR="00D312F0">
        <w:rPr>
          <w:lang w:val="en-US" w:eastAsia="ko-KR"/>
        </w:rPr>
        <w:t>,</w:t>
      </w:r>
      <w:proofErr w:type="gramEnd"/>
      <w:r w:rsidR="00D312F0">
        <w:rPr>
          <w:lang w:val="en-US" w:eastAsia="ko-KR"/>
        </w:rPr>
        <w:t xml:space="preserve"> … RBs, NZP CSI-RS resource 2 is mapped into 3</w:t>
      </w:r>
      <w:r w:rsidR="00D312F0" w:rsidRPr="00D312F0">
        <w:rPr>
          <w:vertAlign w:val="superscript"/>
          <w:lang w:val="en-US" w:eastAsia="ko-KR"/>
        </w:rPr>
        <w:t>rd</w:t>
      </w:r>
      <w:r w:rsidR="00D312F0">
        <w:rPr>
          <w:lang w:val="en-US" w:eastAsia="ko-KR"/>
        </w:rPr>
        <w:t>, 11</w:t>
      </w:r>
      <w:r w:rsidR="00D312F0" w:rsidRPr="00D312F0">
        <w:rPr>
          <w:vertAlign w:val="superscript"/>
          <w:lang w:val="en-US" w:eastAsia="ko-KR"/>
        </w:rPr>
        <w:t>th</w:t>
      </w:r>
      <w:r w:rsidR="00D312F0">
        <w:rPr>
          <w:lang w:val="en-US" w:eastAsia="ko-KR"/>
        </w:rPr>
        <w:t xml:space="preserve"> , … RBs . This is similar as </w:t>
      </w:r>
      <w:r w:rsidR="00B63FDB">
        <w:rPr>
          <w:lang w:val="en-US" w:eastAsia="ko-KR"/>
        </w:rPr>
        <w:t>C</w:t>
      </w:r>
      <w:r w:rsidR="00D312F0">
        <w:rPr>
          <w:lang w:val="en-US" w:eastAsia="ko-KR"/>
        </w:rPr>
        <w:t>onfig 9 but with ZP CSI-RS density 0.5</w:t>
      </w:r>
      <w:r w:rsidR="00250126">
        <w:rPr>
          <w:lang w:val="en-US" w:eastAsia="ko-KR"/>
        </w:rPr>
        <w:t xml:space="preserve"> and 24 ports</w:t>
      </w:r>
      <w:r w:rsidR="00D312F0">
        <w:rPr>
          <w:lang w:val="en-US" w:eastAsia="ko-KR"/>
        </w:rPr>
        <w:t>. T</w:t>
      </w:r>
      <w:r w:rsidR="00A47630">
        <w:rPr>
          <w:lang w:val="en-US" w:eastAsia="ko-KR"/>
        </w:rPr>
        <w:t>he total number of REs</w:t>
      </w:r>
      <w:r w:rsidR="00250126">
        <w:rPr>
          <w:lang w:val="en-US" w:eastAsia="ko-KR"/>
        </w:rPr>
        <w:t xml:space="preserve"> for rate matching is same as 24</w:t>
      </w:r>
      <w:r w:rsidR="00A47630">
        <w:rPr>
          <w:lang w:val="en-US" w:eastAsia="ko-KR"/>
        </w:rPr>
        <w:t>-port NZ</w:t>
      </w:r>
      <w:r w:rsidR="00250126">
        <w:rPr>
          <w:lang w:val="en-US" w:eastAsia="ko-KR"/>
        </w:rPr>
        <w:t>P CSI-RS resource with density 0.5</w:t>
      </w:r>
      <w:r w:rsidR="00A47630">
        <w:rPr>
          <w:lang w:val="en-US" w:eastAsia="ko-KR"/>
        </w:rPr>
        <w:t>.</w:t>
      </w:r>
    </w:p>
    <w:p w14:paraId="5ECA515C" w14:textId="7DDC743F" w:rsidR="003E6FFB" w:rsidRDefault="003E6FFB" w:rsidP="00B56089">
      <w:pPr>
        <w:pStyle w:val="0Maintext"/>
        <w:spacing w:after="0" w:afterAutospacing="0"/>
        <w:ind w:firstLine="0"/>
        <w:rPr>
          <w:lang w:val="en-US" w:eastAsia="ko-KR"/>
        </w:rPr>
      </w:pPr>
    </w:p>
    <w:p w14:paraId="242AB9A6" w14:textId="42A636B9" w:rsidR="00D83AE6" w:rsidRDefault="00D83AE6" w:rsidP="00D83AE6">
      <w:pPr>
        <w:pStyle w:val="0Maintext"/>
        <w:spacing w:after="0" w:afterAutospacing="0"/>
        <w:rPr>
          <w:lang w:val="en-US" w:eastAsia="ko-KR"/>
        </w:rPr>
      </w:pPr>
      <w:r>
        <w:rPr>
          <w:lang w:val="en-US" w:eastAsia="ko-KR"/>
        </w:rPr>
        <w:t xml:space="preserve">In our view, all the remaining </w:t>
      </w:r>
      <w:r w:rsidRPr="00224ED1">
        <w:rPr>
          <w:highlight w:val="yellow"/>
          <w:lang w:val="en-US" w:eastAsia="ko-KR"/>
        </w:rPr>
        <w:t>highlighted</w:t>
      </w:r>
      <w:r>
        <w:rPr>
          <w:lang w:val="en-US" w:eastAsia="ko-KR"/>
        </w:rPr>
        <w:t xml:space="preserve"> combinations should also be supported. </w:t>
      </w:r>
      <w:r>
        <w:rPr>
          <w:color w:val="1F2328"/>
          <w:shd w:val="clear" w:color="auto" w:fill="FFFFFF"/>
        </w:rPr>
        <w:t>The co-location of resources in adjacent RBs is important configuration, particularly in scenarios with varying delay spreads. As observed in the LLS results from Section 3.4, Config</w:t>
      </w:r>
      <w:r w:rsidR="00B63FDB">
        <w:rPr>
          <w:color w:val="1F2328"/>
          <w:shd w:val="clear" w:color="auto" w:fill="FFFFFF"/>
        </w:rPr>
        <w:t xml:space="preserve"> 1 in Figure 1 Config </w:t>
      </w:r>
      <w:r>
        <w:rPr>
          <w:color w:val="1F2328"/>
          <w:shd w:val="clear" w:color="auto" w:fill="FFFFFF"/>
        </w:rPr>
        <w:t>3</w:t>
      </w:r>
      <w:r w:rsidR="00B63FDB">
        <w:rPr>
          <w:color w:val="1F2328"/>
          <w:shd w:val="clear" w:color="auto" w:fill="FFFFFF"/>
        </w:rPr>
        <w:t xml:space="preserve"> in Figure 2</w:t>
      </w:r>
      <w:r>
        <w:rPr>
          <w:color w:val="1F2328"/>
          <w:shd w:val="clear" w:color="auto" w:fill="FFFFFF"/>
        </w:rPr>
        <w:t xml:space="preserve">, and </w:t>
      </w:r>
      <w:r w:rsidR="00B63FDB">
        <w:rPr>
          <w:color w:val="1F2328"/>
          <w:shd w:val="clear" w:color="auto" w:fill="FFFFFF"/>
        </w:rPr>
        <w:t xml:space="preserve">Config </w:t>
      </w:r>
      <w:r>
        <w:rPr>
          <w:color w:val="1F2328"/>
          <w:shd w:val="clear" w:color="auto" w:fill="FFFFFF"/>
        </w:rPr>
        <w:t>6</w:t>
      </w:r>
      <w:r w:rsidR="00B63FDB">
        <w:rPr>
          <w:color w:val="1F2328"/>
          <w:shd w:val="clear" w:color="auto" w:fill="FFFFFF"/>
        </w:rPr>
        <w:t xml:space="preserve"> in Figure3</w:t>
      </w:r>
      <w:r>
        <w:rPr>
          <w:color w:val="1F2328"/>
          <w:shd w:val="clear" w:color="auto" w:fill="FFFFFF"/>
        </w:rPr>
        <w:t xml:space="preserve"> </w:t>
      </w:r>
      <w:r w:rsidR="00B63FDB">
        <w:rPr>
          <w:color w:val="1F2328"/>
          <w:shd w:val="clear" w:color="auto" w:fill="FFFFFF"/>
        </w:rPr>
        <w:t xml:space="preserve">which all CSI-RS REs are mapped into RBs closer each other </w:t>
      </w:r>
      <w:r>
        <w:rPr>
          <w:color w:val="1F2328"/>
          <w:shd w:val="clear" w:color="auto" w:fill="FFFFFF"/>
        </w:rPr>
        <w:t>show notable benefits and provide significant gains</w:t>
      </w:r>
      <w:r w:rsidR="00B63FDB">
        <w:rPr>
          <w:color w:val="1F2328"/>
          <w:shd w:val="clear" w:color="auto" w:fill="FFFFFF"/>
        </w:rPr>
        <w:t>, rather than other Configs which CSI-RS REs are spread into frequency domain</w:t>
      </w:r>
      <w:r>
        <w:rPr>
          <w:color w:val="1F2328"/>
          <w:shd w:val="clear" w:color="auto" w:fill="FFFFFF"/>
        </w:rPr>
        <w:t>. Therefore, in our view, all possible combinations are advantageous under varying environments and should be supported to ensure optimal performance across diverse conditions</w:t>
      </w:r>
      <w:r>
        <w:rPr>
          <w:lang w:val="en-US" w:eastAsia="ko-KR"/>
        </w:rPr>
        <w:t>. Also</w:t>
      </w:r>
      <w:r w:rsidR="00B63FDB">
        <w:rPr>
          <w:lang w:val="en-US" w:eastAsia="ko-KR"/>
        </w:rPr>
        <w:t>,</w:t>
      </w:r>
      <w:r>
        <w:rPr>
          <w:lang w:val="en-US" w:eastAsia="ko-KR"/>
        </w:rPr>
        <w:t xml:space="preserve"> </w:t>
      </w:r>
      <w:r w:rsidR="00B63FDB">
        <w:rPr>
          <w:lang w:val="en-US" w:eastAsia="ko-KR"/>
        </w:rPr>
        <w:t xml:space="preserve">considering </w:t>
      </w:r>
      <w:r>
        <w:rPr>
          <w:lang w:val="en-US" w:eastAsia="ko-KR"/>
        </w:rPr>
        <w:t xml:space="preserve">power boosting either via FDM or ZP CSI-RS can further help increasing </w:t>
      </w:r>
      <w:r w:rsidR="00B63FDB">
        <w:rPr>
          <w:lang w:val="en-US" w:eastAsia="ko-KR"/>
        </w:rPr>
        <w:t xml:space="preserve">system </w:t>
      </w:r>
      <w:r>
        <w:rPr>
          <w:lang w:val="en-US" w:eastAsia="ko-KR"/>
        </w:rPr>
        <w:t>throughput.</w:t>
      </w:r>
    </w:p>
    <w:p w14:paraId="250CE460" w14:textId="77777777" w:rsidR="00D83AE6" w:rsidRDefault="00D83AE6" w:rsidP="00D83AE6">
      <w:pPr>
        <w:pStyle w:val="0Maintext"/>
        <w:spacing w:after="0" w:afterAutospacing="0"/>
        <w:ind w:firstLine="0"/>
        <w:rPr>
          <w:lang w:val="en-US" w:eastAsia="ko-KR"/>
        </w:rPr>
      </w:pPr>
    </w:p>
    <w:p w14:paraId="20FA283F" w14:textId="7D8E23DB" w:rsidR="00B56089" w:rsidRPr="00582E63" w:rsidRDefault="00B56089" w:rsidP="00B56089">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w:t>
      </w:r>
      <w:r w:rsidR="000116DA">
        <w:rPr>
          <w:b/>
          <w:bCs/>
          <w:u w:val="single"/>
          <w:lang w:val="en-US" w:eastAsia="ko-KR"/>
        </w:rPr>
        <w:t>6</w:t>
      </w:r>
      <w:r w:rsidRPr="005660B3">
        <w:rPr>
          <w:lang w:val="en-US" w:eastAsia="ko-KR"/>
        </w:rPr>
        <w:t>:</w:t>
      </w:r>
      <w:r>
        <w:rPr>
          <w:lang w:val="en-US" w:eastAsia="ko-KR"/>
        </w:rPr>
        <w:t xml:space="preserve"> </w:t>
      </w:r>
      <w:r w:rsidRPr="00582E63">
        <w:rPr>
          <w:bCs/>
          <w:lang w:eastAsia="ko-KR"/>
        </w:rPr>
        <w:t>Support for all the</w:t>
      </w:r>
      <w:r>
        <w:rPr>
          <w:bCs/>
          <w:lang w:eastAsia="ko-KR"/>
        </w:rPr>
        <w:t xml:space="preserve"> remaining</w:t>
      </w:r>
      <w:r w:rsidRPr="00582E63">
        <w:rPr>
          <w:bCs/>
          <w:lang w:eastAsia="ko-KR"/>
        </w:rPr>
        <w:t xml:space="preserve"> possible combinations </w:t>
      </w:r>
      <w:r w:rsidR="00B63FDB">
        <w:rPr>
          <w:bCs/>
          <w:lang w:eastAsia="ko-KR"/>
        </w:rPr>
        <w:t xml:space="preserve">keeping </w:t>
      </w:r>
      <w:r w:rsidRPr="00582E63">
        <w:rPr>
          <w:bCs/>
          <w:lang w:eastAsia="ko-KR"/>
        </w:rPr>
        <w:t xml:space="preserve">with legacy rate matching </w:t>
      </w:r>
      <w:r w:rsidR="00B63FDB">
        <w:rPr>
          <w:bCs/>
          <w:lang w:eastAsia="ko-KR"/>
        </w:rPr>
        <w:t>patterns (e.g., by using</w:t>
      </w:r>
      <w:r w:rsidRPr="00582E63">
        <w:rPr>
          <w:bCs/>
          <w:lang w:eastAsia="ko-KR"/>
        </w:rPr>
        <w:t xml:space="preserve"> ZP CSI-RS</w:t>
      </w:r>
      <w:r w:rsidR="00B63FDB">
        <w:rPr>
          <w:bCs/>
          <w:lang w:eastAsia="ko-KR"/>
        </w:rPr>
        <w:t>).</w:t>
      </w:r>
    </w:p>
    <w:p w14:paraId="28D96D2A" w14:textId="5898F0AE" w:rsidR="00B56089" w:rsidRPr="00B63FDB" w:rsidRDefault="00B56089" w:rsidP="006A6628">
      <w:pPr>
        <w:pStyle w:val="0Maintext"/>
        <w:spacing w:after="0" w:afterAutospacing="0"/>
        <w:ind w:firstLine="0"/>
        <w:rPr>
          <w:lang w:val="en-US" w:eastAsia="ko-KR"/>
        </w:rPr>
      </w:pPr>
    </w:p>
    <w:p w14:paraId="16F50C48" w14:textId="683A1EB0" w:rsidR="005660B3" w:rsidRDefault="005660B3" w:rsidP="005660B3">
      <w:pPr>
        <w:pStyle w:val="0Maintext"/>
        <w:spacing w:after="0" w:afterAutospacing="0"/>
        <w:rPr>
          <w:lang w:val="en-US" w:eastAsia="ko-KR"/>
        </w:rPr>
      </w:pPr>
      <w:r w:rsidRPr="005660B3">
        <w:rPr>
          <w:lang w:val="en-US" w:eastAsia="ko-KR"/>
        </w:rPr>
        <w:t xml:space="preserve">As illustrated in </w:t>
      </w:r>
      <w:r w:rsidR="00C74811">
        <w:rPr>
          <w:lang w:val="en-US" w:eastAsia="ko-KR"/>
        </w:rPr>
        <w:t>Figure</w:t>
      </w:r>
      <w:r w:rsidR="00C74811" w:rsidRPr="005660B3">
        <w:rPr>
          <w:lang w:val="en-US" w:eastAsia="ko-KR"/>
        </w:rPr>
        <w:t xml:space="preserve"> </w:t>
      </w:r>
      <w:r w:rsidRPr="005660B3">
        <w:rPr>
          <w:lang w:val="en-US" w:eastAsia="ko-KR"/>
        </w:rPr>
        <w:t>1</w:t>
      </w:r>
      <w:r w:rsidR="00566030">
        <w:rPr>
          <w:lang w:val="en-US" w:eastAsia="ko-KR"/>
        </w:rPr>
        <w:t>, 2, 3</w:t>
      </w:r>
      <w:r w:rsidRPr="005660B3">
        <w:rPr>
          <w:lang w:val="en-US" w:eastAsia="ko-KR"/>
        </w:rPr>
        <w:t xml:space="preserve">, different CSI-RS resources within CSI-RS resource set configured for the aggregation to attain higher number of ports can have different starting RB position. Currently as per the standards, only odd or even PRBs are possible to be configured for the density 0.5. </w:t>
      </w:r>
      <w:r w:rsidR="00B63FDB">
        <w:rPr>
          <w:lang w:val="en-US" w:eastAsia="ko-KR"/>
        </w:rPr>
        <w:t>Considering</w:t>
      </w:r>
      <w:r w:rsidR="00B63FDB" w:rsidRPr="005660B3">
        <w:rPr>
          <w:lang w:val="en-US" w:eastAsia="ko-KR"/>
        </w:rPr>
        <w:t xml:space="preserve"> </w:t>
      </w:r>
      <w:r w:rsidRPr="005660B3">
        <w:rPr>
          <w:lang w:val="en-US" w:eastAsia="ko-KR"/>
        </w:rPr>
        <w:t>lower density, the straightforward way will be to introduce more starting RB position for density 1/3, 1/4, 1/6, 1/8 with 3, 4, 6, 8 positions respectively.</w:t>
      </w:r>
    </w:p>
    <w:p w14:paraId="4CE616E9" w14:textId="77777777" w:rsidR="005660B3" w:rsidRDefault="005660B3" w:rsidP="005660B3">
      <w:pPr>
        <w:pStyle w:val="0Maintext"/>
        <w:spacing w:after="0" w:afterAutospacing="0"/>
        <w:ind w:firstLine="0"/>
        <w:rPr>
          <w:lang w:val="en-US" w:eastAsia="ko-KR"/>
        </w:rPr>
      </w:pPr>
    </w:p>
    <w:p w14:paraId="6F2FCA0F" w14:textId="6C9EF055" w:rsidR="00114554" w:rsidRDefault="005660B3" w:rsidP="00B56089">
      <w:pPr>
        <w:pStyle w:val="0Maintext"/>
        <w:spacing w:after="0" w:afterAutospacing="0"/>
        <w:ind w:firstLine="0"/>
        <w:rPr>
          <w:lang w:val="en-US" w:eastAsia="ko-KR"/>
        </w:rPr>
      </w:pPr>
      <w:r w:rsidRPr="005660B3">
        <w:rPr>
          <w:b/>
          <w:bCs/>
          <w:u w:val="single"/>
          <w:lang w:val="en-US" w:eastAsia="ko-KR"/>
        </w:rPr>
        <w:t>Proposal</w:t>
      </w:r>
      <w:r w:rsidR="00704CE1">
        <w:rPr>
          <w:b/>
          <w:bCs/>
          <w:u w:val="single"/>
          <w:lang w:val="en-US" w:eastAsia="ko-KR"/>
        </w:rPr>
        <w:t xml:space="preserve"> 1</w:t>
      </w:r>
      <w:r w:rsidR="000116DA">
        <w:rPr>
          <w:b/>
          <w:bCs/>
          <w:u w:val="single"/>
          <w:lang w:val="en-US" w:eastAsia="ko-KR"/>
        </w:rPr>
        <w:t>7</w:t>
      </w:r>
      <w:r w:rsidRPr="005660B3">
        <w:rPr>
          <w:lang w:val="en-US" w:eastAsia="ko-KR"/>
        </w:rPr>
        <w:t xml:space="preserve">: </w:t>
      </w:r>
      <w:r w:rsidR="00582E63" w:rsidRPr="00582E63">
        <w:rPr>
          <w:lang w:val="en-US" w:eastAsia="ko-KR"/>
        </w:rPr>
        <w:t xml:space="preserve">Support RRC configured </w:t>
      </w:r>
      <w:r w:rsidR="00B63FDB">
        <w:rPr>
          <w:lang w:val="en-US" w:eastAsia="ko-KR"/>
        </w:rPr>
        <w:t xml:space="preserve">starting </w:t>
      </w:r>
      <w:r w:rsidR="00582E63" w:rsidRPr="00582E63">
        <w:rPr>
          <w:lang w:val="en-US" w:eastAsia="ko-KR"/>
        </w:rPr>
        <w:t xml:space="preserve">RB </w:t>
      </w:r>
      <w:r w:rsidR="00B63FDB">
        <w:rPr>
          <w:lang w:val="en-US" w:eastAsia="ko-KR"/>
        </w:rPr>
        <w:t>position</w:t>
      </w:r>
      <w:r w:rsidR="00B63FDB" w:rsidRPr="00582E63">
        <w:rPr>
          <w:lang w:val="en-US" w:eastAsia="ko-KR"/>
        </w:rPr>
        <w:t xml:space="preserve"> </w:t>
      </w:r>
      <w:r w:rsidR="00582E63" w:rsidRPr="00582E63">
        <w:rPr>
          <w:lang w:val="en-US" w:eastAsia="ko-KR"/>
        </w:rPr>
        <w:t>per NZP CSI-RS resource for each of the K NZP CSI-RS resources in CSI-RS resource set</w:t>
      </w:r>
      <w:r w:rsidR="00B63FDB">
        <w:rPr>
          <w:lang w:val="en-US" w:eastAsia="ko-KR"/>
        </w:rPr>
        <w:t xml:space="preserve"> (e.g., 3, 4, 6, 8 start RB positions for density 1/3, 1/4, 1/6, 1/8, respectively).</w:t>
      </w:r>
    </w:p>
    <w:p w14:paraId="231C5A73" w14:textId="77777777" w:rsidR="00E93B3F" w:rsidRDefault="00E93B3F" w:rsidP="00B56089">
      <w:pPr>
        <w:pStyle w:val="0Maintext"/>
        <w:spacing w:after="0" w:afterAutospacing="0"/>
        <w:ind w:firstLine="0"/>
        <w:rPr>
          <w:lang w:val="en-US" w:eastAsia="ko-KR"/>
        </w:rPr>
      </w:pPr>
    </w:p>
    <w:p w14:paraId="39376BE8" w14:textId="77777777" w:rsidR="002D7DFC" w:rsidRPr="009123A0" w:rsidRDefault="002D7DFC" w:rsidP="002D7DFC">
      <w:pPr>
        <w:pStyle w:val="2"/>
        <w:numPr>
          <w:ilvl w:val="1"/>
          <w:numId w:val="2"/>
        </w:numPr>
        <w:rPr>
          <w:sz w:val="28"/>
          <w:szCs w:val="28"/>
          <w:lang w:val="en-US"/>
        </w:rPr>
      </w:pPr>
      <w:r>
        <w:rPr>
          <w:sz w:val="28"/>
          <w:szCs w:val="28"/>
          <w:lang w:val="en-US"/>
        </w:rPr>
        <w:t xml:space="preserve">Issues on CSI </w:t>
      </w:r>
      <w:proofErr w:type="spellStart"/>
      <w:r>
        <w:rPr>
          <w:sz w:val="28"/>
          <w:szCs w:val="28"/>
          <w:lang w:val="en-US"/>
        </w:rPr>
        <w:t>subband</w:t>
      </w:r>
      <w:proofErr w:type="spellEnd"/>
    </w:p>
    <w:p w14:paraId="4B9CB736" w14:textId="49654361" w:rsidR="005D3465" w:rsidRDefault="005D3465" w:rsidP="005D3465">
      <w:pPr>
        <w:pStyle w:val="0Maintext"/>
        <w:spacing w:after="0" w:afterAutospacing="0"/>
        <w:rPr>
          <w:lang w:eastAsia="ko-KR"/>
        </w:rPr>
      </w:pPr>
      <w:r>
        <w:rPr>
          <w:lang w:eastAsia="ko-KR"/>
        </w:rPr>
        <w:t xml:space="preserve">It is also important to note that </w:t>
      </w:r>
      <w:r w:rsidR="009C1728">
        <w:rPr>
          <w:lang w:eastAsia="ko-KR"/>
        </w:rPr>
        <w:t xml:space="preserve">if NZP CSI-RS resources with </w:t>
      </w:r>
      <w:r>
        <w:rPr>
          <w:lang w:eastAsia="ko-KR"/>
        </w:rPr>
        <w:t xml:space="preserve">density of 1/3 and </w:t>
      </w:r>
      <w:r w:rsidR="009C1728">
        <w:rPr>
          <w:lang w:eastAsia="ko-KR"/>
        </w:rPr>
        <w:t xml:space="preserve">CSI </w:t>
      </w:r>
      <w:proofErr w:type="spellStart"/>
      <w:r>
        <w:rPr>
          <w:lang w:eastAsia="ko-KR"/>
        </w:rPr>
        <w:t>subband</w:t>
      </w:r>
      <w:proofErr w:type="spellEnd"/>
      <w:r>
        <w:rPr>
          <w:lang w:eastAsia="ko-KR"/>
        </w:rPr>
        <w:t xml:space="preserve"> size of 4 RB</w:t>
      </w:r>
      <w:r w:rsidR="009C1728">
        <w:rPr>
          <w:lang w:eastAsia="ko-KR"/>
        </w:rPr>
        <w:t xml:space="preserve"> are considered</w:t>
      </w:r>
      <w:r>
        <w:rPr>
          <w:lang w:eastAsia="ko-KR"/>
        </w:rPr>
        <w:t xml:space="preserve">, </w:t>
      </w:r>
      <w:r w:rsidR="009C1728">
        <w:rPr>
          <w:lang w:eastAsia="ko-KR"/>
        </w:rPr>
        <w:t xml:space="preserve">the </w:t>
      </w:r>
      <w:r>
        <w:rPr>
          <w:lang w:eastAsia="ko-KR"/>
        </w:rPr>
        <w:t xml:space="preserve">number of CSI-RS </w:t>
      </w:r>
      <w:r w:rsidR="009C1728">
        <w:rPr>
          <w:lang w:eastAsia="ko-KR"/>
        </w:rPr>
        <w:t xml:space="preserve">REs </w:t>
      </w:r>
      <w:r>
        <w:rPr>
          <w:lang w:eastAsia="ko-KR"/>
        </w:rPr>
        <w:t xml:space="preserve">within </w:t>
      </w:r>
      <w:r w:rsidR="009C1728">
        <w:rPr>
          <w:lang w:eastAsia="ko-KR"/>
        </w:rPr>
        <w:t xml:space="preserve">CSI </w:t>
      </w:r>
      <w:proofErr w:type="spellStart"/>
      <w:r>
        <w:rPr>
          <w:lang w:eastAsia="ko-KR"/>
        </w:rPr>
        <w:t>subband</w:t>
      </w:r>
      <w:proofErr w:type="spellEnd"/>
      <w:r>
        <w:rPr>
          <w:lang w:eastAsia="ko-KR"/>
        </w:rPr>
        <w:t xml:space="preserve"> can be </w:t>
      </w:r>
      <w:r w:rsidR="009C1728">
        <w:rPr>
          <w:lang w:eastAsia="ko-KR"/>
        </w:rPr>
        <w:t xml:space="preserve">different among different CSI </w:t>
      </w:r>
      <w:proofErr w:type="spellStart"/>
      <w:r w:rsidR="009C1728">
        <w:rPr>
          <w:lang w:eastAsia="ko-KR"/>
        </w:rPr>
        <w:t>subbands</w:t>
      </w:r>
      <w:proofErr w:type="spellEnd"/>
      <w:r>
        <w:rPr>
          <w:lang w:eastAsia="ko-KR"/>
        </w:rPr>
        <w:t xml:space="preserve">. This can lead </w:t>
      </w:r>
      <w:r>
        <w:rPr>
          <w:lang w:eastAsia="ko-KR"/>
        </w:rPr>
        <w:lastRenderedPageBreak/>
        <w:t xml:space="preserve">to inconsistent channel estimation across </w:t>
      </w:r>
      <w:r w:rsidR="009C1728">
        <w:rPr>
          <w:lang w:eastAsia="ko-KR"/>
        </w:rPr>
        <w:t xml:space="preserve">CSI </w:t>
      </w:r>
      <w:proofErr w:type="spellStart"/>
      <w:r>
        <w:rPr>
          <w:lang w:eastAsia="ko-KR"/>
        </w:rPr>
        <w:t>subbands</w:t>
      </w:r>
      <w:proofErr w:type="spellEnd"/>
      <w:r w:rsidR="009C1728">
        <w:rPr>
          <w:lang w:eastAsia="ko-KR"/>
        </w:rPr>
        <w:t xml:space="preserve">, thus leading to achieve </w:t>
      </w:r>
      <w:r w:rsidR="00CE36FD">
        <w:rPr>
          <w:lang w:eastAsia="ko-KR"/>
        </w:rPr>
        <w:t xml:space="preserve">widely </w:t>
      </w:r>
      <w:r w:rsidR="009C1728">
        <w:rPr>
          <w:lang w:eastAsia="ko-KR"/>
        </w:rPr>
        <w:t xml:space="preserve">different </w:t>
      </w:r>
      <w:r>
        <w:rPr>
          <w:lang w:eastAsia="ko-KR"/>
        </w:rPr>
        <w:t>CQI qualities</w:t>
      </w:r>
      <w:r w:rsidR="009C1728">
        <w:rPr>
          <w:lang w:eastAsia="ko-KR"/>
        </w:rPr>
        <w:t xml:space="preserve"> for different CSI </w:t>
      </w:r>
      <w:proofErr w:type="spellStart"/>
      <w:r w:rsidR="009C1728">
        <w:rPr>
          <w:lang w:eastAsia="ko-KR"/>
        </w:rPr>
        <w:t>subbands</w:t>
      </w:r>
      <w:proofErr w:type="spellEnd"/>
      <w:r>
        <w:rPr>
          <w:lang w:eastAsia="ko-KR"/>
        </w:rPr>
        <w:t>.</w:t>
      </w:r>
    </w:p>
    <w:p w14:paraId="562D6171" w14:textId="77777777" w:rsidR="005D3465" w:rsidRDefault="005D3465" w:rsidP="005D3465">
      <w:pPr>
        <w:pStyle w:val="0Maintext"/>
        <w:spacing w:after="0" w:afterAutospacing="0"/>
        <w:rPr>
          <w:lang w:eastAsia="ko-KR"/>
        </w:rPr>
      </w:pPr>
    </w:p>
    <w:p w14:paraId="3E61B028" w14:textId="701D4749" w:rsidR="005D3465" w:rsidRPr="009C1728" w:rsidRDefault="005D3465" w:rsidP="005D3465">
      <w:pPr>
        <w:pStyle w:val="0Maintext"/>
        <w:spacing w:after="0" w:afterAutospacing="0"/>
        <w:ind w:firstLine="0"/>
        <w:rPr>
          <w:lang w:eastAsia="ko-KR"/>
        </w:rPr>
      </w:pPr>
      <w:r w:rsidRPr="00F80A4B">
        <w:rPr>
          <w:b/>
          <w:bCs/>
          <w:u w:val="single"/>
          <w:lang w:eastAsia="ko-KR"/>
        </w:rPr>
        <w:t>Observation</w:t>
      </w:r>
      <w:r w:rsidR="00704CE1">
        <w:rPr>
          <w:b/>
          <w:bCs/>
          <w:u w:val="single"/>
          <w:lang w:eastAsia="ko-KR"/>
        </w:rPr>
        <w:t xml:space="preserve"> 3</w:t>
      </w:r>
      <w:r>
        <w:rPr>
          <w:lang w:eastAsia="ko-KR"/>
        </w:rPr>
        <w:t xml:space="preserve">: For </w:t>
      </w:r>
      <w:r w:rsidR="009C1728">
        <w:rPr>
          <w:lang w:eastAsia="ko-KR"/>
        </w:rPr>
        <w:t xml:space="preserve">NZP </w:t>
      </w:r>
      <w:r>
        <w:rPr>
          <w:lang w:eastAsia="ko-KR"/>
        </w:rPr>
        <w:t xml:space="preserve">CSI-RS resource set with K </w:t>
      </w:r>
      <w:r w:rsidR="009C1728">
        <w:rPr>
          <w:lang w:eastAsia="ko-KR"/>
        </w:rPr>
        <w:t xml:space="preserve">NZP </w:t>
      </w:r>
      <w:r>
        <w:rPr>
          <w:lang w:eastAsia="ko-KR"/>
        </w:rPr>
        <w:t xml:space="preserve">CSI-RS resources aggregation </w:t>
      </w:r>
      <w:r w:rsidR="009C1728">
        <w:rPr>
          <w:lang w:eastAsia="ko-KR"/>
        </w:rPr>
        <w:t>for</w:t>
      </w:r>
      <w:r>
        <w:rPr>
          <w:lang w:eastAsia="ko-KR"/>
        </w:rPr>
        <w:t xml:space="preserve"> 48 ports, </w:t>
      </w:r>
      <w:r w:rsidR="009C1728">
        <w:rPr>
          <w:lang w:eastAsia="ko-KR"/>
        </w:rPr>
        <w:t>if</w:t>
      </w:r>
      <w:r w:rsidR="009C1728" w:rsidRPr="00114554">
        <w:rPr>
          <w:lang w:eastAsia="ko-KR"/>
        </w:rPr>
        <w:t xml:space="preserve"> </w:t>
      </w:r>
      <w:r w:rsidR="009C1728">
        <w:rPr>
          <w:lang w:eastAsia="ko-KR"/>
        </w:rPr>
        <w:t>a density value of</w:t>
      </w:r>
      <w:r>
        <w:rPr>
          <w:lang w:eastAsia="ko-KR"/>
        </w:rPr>
        <w:t xml:space="preserve"> each </w:t>
      </w:r>
      <w:r w:rsidR="009C1728">
        <w:rPr>
          <w:lang w:eastAsia="ko-KR"/>
        </w:rPr>
        <w:t xml:space="preserve">NZP </w:t>
      </w:r>
      <w:r>
        <w:rPr>
          <w:lang w:eastAsia="ko-KR"/>
        </w:rPr>
        <w:t xml:space="preserve">CSI-RS resource </w:t>
      </w:r>
      <w:r w:rsidR="009C1728">
        <w:rPr>
          <w:lang w:eastAsia="ko-KR"/>
        </w:rPr>
        <w:t xml:space="preserve">is </w:t>
      </w:r>
      <w:r>
        <w:rPr>
          <w:lang w:eastAsia="ko-KR"/>
        </w:rPr>
        <w:t>1/3 RE/RB/port</w:t>
      </w:r>
      <w:r w:rsidR="009C1728">
        <w:rPr>
          <w:lang w:eastAsia="ko-KR"/>
        </w:rPr>
        <w:t>,</w:t>
      </w:r>
      <w:r>
        <w:rPr>
          <w:lang w:eastAsia="ko-KR"/>
        </w:rPr>
        <w:t xml:space="preserve"> and </w:t>
      </w:r>
      <w:r w:rsidR="009C1728">
        <w:rPr>
          <w:lang w:eastAsia="ko-KR"/>
        </w:rPr>
        <w:t xml:space="preserve">considering </w:t>
      </w:r>
      <w:r>
        <w:rPr>
          <w:lang w:eastAsia="ko-KR"/>
        </w:rPr>
        <w:t xml:space="preserve">legacy </w:t>
      </w:r>
      <w:proofErr w:type="spellStart"/>
      <w:r>
        <w:rPr>
          <w:lang w:eastAsia="ko-KR"/>
        </w:rPr>
        <w:t>subband</w:t>
      </w:r>
      <w:proofErr w:type="spellEnd"/>
      <w:r>
        <w:rPr>
          <w:lang w:eastAsia="ko-KR"/>
        </w:rPr>
        <w:t xml:space="preserve"> size </w:t>
      </w:r>
      <w:r w:rsidR="009C1728">
        <w:rPr>
          <w:lang w:eastAsia="ko-KR"/>
        </w:rPr>
        <w:t>which is not multiple of 3</w:t>
      </w:r>
      <w:r>
        <w:rPr>
          <w:lang w:eastAsia="ko-KR"/>
        </w:rPr>
        <w:t xml:space="preserve">, the number of CSI-RS </w:t>
      </w:r>
      <w:r w:rsidR="009C1728">
        <w:rPr>
          <w:lang w:eastAsia="ko-KR"/>
        </w:rPr>
        <w:t>REs</w:t>
      </w:r>
      <w:r>
        <w:rPr>
          <w:lang w:eastAsia="ko-KR"/>
        </w:rPr>
        <w:t xml:space="preserve"> within </w:t>
      </w:r>
      <w:r w:rsidR="009C1728">
        <w:rPr>
          <w:lang w:eastAsia="ko-KR"/>
        </w:rPr>
        <w:t xml:space="preserve">CSI </w:t>
      </w:r>
      <w:proofErr w:type="spellStart"/>
      <w:r>
        <w:rPr>
          <w:lang w:eastAsia="ko-KR"/>
        </w:rPr>
        <w:t>subband</w:t>
      </w:r>
      <w:proofErr w:type="spellEnd"/>
      <w:r>
        <w:rPr>
          <w:lang w:eastAsia="ko-KR"/>
        </w:rPr>
        <w:t xml:space="preserve"> can be </w:t>
      </w:r>
      <w:r w:rsidR="009C1728">
        <w:rPr>
          <w:lang w:eastAsia="ko-KR"/>
        </w:rPr>
        <w:t xml:space="preserve">different among different CSI </w:t>
      </w:r>
      <w:proofErr w:type="spellStart"/>
      <w:r w:rsidR="009C1728">
        <w:rPr>
          <w:lang w:eastAsia="ko-KR"/>
        </w:rPr>
        <w:t>subbands</w:t>
      </w:r>
      <w:proofErr w:type="spellEnd"/>
      <w:r w:rsidR="009C1728">
        <w:rPr>
          <w:lang w:eastAsia="ko-KR"/>
        </w:rPr>
        <w:t>.</w:t>
      </w:r>
      <w:r>
        <w:rPr>
          <w:lang w:eastAsia="ko-KR"/>
        </w:rPr>
        <w:t xml:space="preserve"> </w:t>
      </w:r>
    </w:p>
    <w:p w14:paraId="3227D16E" w14:textId="77777777" w:rsidR="00334B96" w:rsidRDefault="00334B96" w:rsidP="00471140">
      <w:pPr>
        <w:pStyle w:val="0Maintext"/>
        <w:spacing w:after="0" w:afterAutospacing="0"/>
        <w:rPr>
          <w:lang w:val="en-US" w:eastAsia="ko-KR"/>
        </w:rPr>
      </w:pPr>
    </w:p>
    <w:p w14:paraId="19D0A656" w14:textId="6B68E50B" w:rsidR="005D3465" w:rsidRDefault="00582E63" w:rsidP="00471140">
      <w:pPr>
        <w:pStyle w:val="0Maintext"/>
        <w:spacing w:after="0" w:afterAutospacing="0"/>
        <w:rPr>
          <w:lang w:val="en-US" w:eastAsia="ko-KR"/>
        </w:rPr>
      </w:pPr>
      <w:r>
        <w:rPr>
          <w:lang w:val="en-US" w:eastAsia="ko-KR"/>
        </w:rPr>
        <w:t>This can be solved</w:t>
      </w:r>
      <w:r w:rsidR="00341A85">
        <w:rPr>
          <w:lang w:val="en-US" w:eastAsia="ko-KR"/>
        </w:rPr>
        <w:t xml:space="preserve"> by</w:t>
      </w:r>
      <w:r w:rsidR="005D3465" w:rsidRPr="00914219">
        <w:rPr>
          <w:lang w:val="en-US" w:eastAsia="ko-KR"/>
        </w:rPr>
        <w:t xml:space="preserve"> simpl</w:t>
      </w:r>
      <w:r w:rsidR="00EB442F">
        <w:rPr>
          <w:lang w:val="en-US" w:eastAsia="ko-KR"/>
        </w:rPr>
        <w:t>y introduc</w:t>
      </w:r>
      <w:r w:rsidR="002F3551">
        <w:rPr>
          <w:lang w:val="en-US" w:eastAsia="ko-KR"/>
        </w:rPr>
        <w:t>ing</w:t>
      </w:r>
      <w:r w:rsidR="00EB442F">
        <w:rPr>
          <w:lang w:val="en-US" w:eastAsia="ko-KR"/>
        </w:rPr>
        <w:t xml:space="preserve"> </w:t>
      </w:r>
      <w:r w:rsidR="005D3465" w:rsidRPr="00914219">
        <w:rPr>
          <w:lang w:val="en-US" w:eastAsia="ko-KR"/>
        </w:rPr>
        <w:t xml:space="preserve">new </w:t>
      </w:r>
      <w:proofErr w:type="spellStart"/>
      <w:r w:rsidR="005D3465" w:rsidRPr="00914219">
        <w:rPr>
          <w:lang w:val="en-US" w:eastAsia="ko-KR"/>
        </w:rPr>
        <w:t>subband</w:t>
      </w:r>
      <w:proofErr w:type="spellEnd"/>
      <w:r w:rsidR="005D3465" w:rsidRPr="00914219">
        <w:rPr>
          <w:lang w:val="en-US" w:eastAsia="ko-KR"/>
        </w:rPr>
        <w:t xml:space="preserve"> sizes</w:t>
      </w:r>
      <w:r w:rsidR="00EB442F">
        <w:rPr>
          <w:lang w:val="en-US" w:eastAsia="ko-KR"/>
        </w:rPr>
        <w:t xml:space="preserve"> which can be multiple of 3 or 6</w:t>
      </w:r>
      <w:r w:rsidR="005D3465" w:rsidRPr="00914219">
        <w:rPr>
          <w:lang w:val="en-US" w:eastAsia="ko-KR"/>
        </w:rPr>
        <w:t xml:space="preserve">. </w:t>
      </w:r>
      <w:r w:rsidR="00471140">
        <w:rPr>
          <w:lang w:val="en-US" w:eastAsia="ko-KR"/>
        </w:rPr>
        <w:t xml:space="preserve">Then, </w:t>
      </w:r>
      <w:r w:rsidR="002F3551">
        <w:rPr>
          <w:lang w:val="en-US" w:eastAsia="ko-KR"/>
        </w:rPr>
        <w:t>t</w:t>
      </w:r>
      <w:r w:rsidR="005D3465" w:rsidRPr="00914219">
        <w:rPr>
          <w:lang w:val="en-US" w:eastAsia="ko-KR"/>
        </w:rPr>
        <w:t xml:space="preserve">he </w:t>
      </w:r>
      <w:r w:rsidR="00341A85">
        <w:rPr>
          <w:lang w:val="en-US" w:eastAsia="ko-KR"/>
        </w:rPr>
        <w:t>CSI</w:t>
      </w:r>
      <w:r w:rsidR="002F3551">
        <w:rPr>
          <w:lang w:val="en-US" w:eastAsia="ko-KR"/>
        </w:rPr>
        <w:t xml:space="preserve"> </w:t>
      </w:r>
      <w:proofErr w:type="spellStart"/>
      <w:r w:rsidR="005D3465" w:rsidRPr="00914219">
        <w:rPr>
          <w:lang w:val="en-US" w:eastAsia="ko-KR"/>
        </w:rPr>
        <w:t>subband</w:t>
      </w:r>
      <w:proofErr w:type="spellEnd"/>
      <w:r w:rsidR="005D3465" w:rsidRPr="005D3465">
        <w:rPr>
          <w:lang w:val="en-US" w:eastAsia="ko-KR"/>
        </w:rPr>
        <w:t xml:space="preserve"> size with multiples </w:t>
      </w:r>
      <w:r w:rsidR="00471140">
        <w:rPr>
          <w:lang w:val="en-US" w:eastAsia="ko-KR"/>
        </w:rPr>
        <w:t xml:space="preserve">of </w:t>
      </w:r>
      <w:r w:rsidR="005D3465" w:rsidRPr="005D3465">
        <w:rPr>
          <w:lang w:val="en-US" w:eastAsia="ko-KR"/>
        </w:rPr>
        <w:t xml:space="preserve">3 </w:t>
      </w:r>
      <w:r w:rsidR="00471140">
        <w:rPr>
          <w:lang w:val="en-US" w:eastAsia="ko-KR"/>
        </w:rPr>
        <w:t xml:space="preserve">or 6 </w:t>
      </w:r>
      <w:r w:rsidR="005D3465" w:rsidRPr="005D3465">
        <w:rPr>
          <w:lang w:val="en-US" w:eastAsia="ko-KR"/>
        </w:rPr>
        <w:t xml:space="preserve">will lead to the same number of CSI </w:t>
      </w:r>
      <w:r w:rsidR="00471140">
        <w:rPr>
          <w:lang w:val="en-US" w:eastAsia="ko-KR"/>
        </w:rPr>
        <w:t xml:space="preserve">REs </w:t>
      </w:r>
      <w:r w:rsidR="005D3465" w:rsidRPr="005D3465">
        <w:rPr>
          <w:lang w:val="en-US" w:eastAsia="ko-KR"/>
        </w:rPr>
        <w:t xml:space="preserve">within a </w:t>
      </w:r>
      <w:r w:rsidR="00471140">
        <w:rPr>
          <w:lang w:val="en-US" w:eastAsia="ko-KR"/>
        </w:rPr>
        <w:t xml:space="preserve">CSI </w:t>
      </w:r>
      <w:proofErr w:type="spellStart"/>
      <w:r w:rsidR="005D3465" w:rsidRPr="005D3465">
        <w:rPr>
          <w:lang w:val="en-US" w:eastAsia="ko-KR"/>
        </w:rPr>
        <w:t>subband</w:t>
      </w:r>
      <w:proofErr w:type="spellEnd"/>
      <w:r w:rsidR="005D3465" w:rsidRPr="005D3465">
        <w:rPr>
          <w:lang w:val="en-US" w:eastAsia="ko-KR"/>
        </w:rPr>
        <w:t xml:space="preserve">. </w:t>
      </w:r>
      <w:r w:rsidR="00471140">
        <w:rPr>
          <w:lang w:val="en-US" w:eastAsia="ko-KR"/>
        </w:rPr>
        <w:t xml:space="preserve">When we introduce new CSI </w:t>
      </w:r>
      <w:proofErr w:type="spellStart"/>
      <w:r w:rsidR="00471140">
        <w:rPr>
          <w:lang w:val="en-US" w:eastAsia="ko-KR"/>
        </w:rPr>
        <w:t>subband</w:t>
      </w:r>
      <w:proofErr w:type="spellEnd"/>
      <w:r w:rsidR="00471140">
        <w:rPr>
          <w:lang w:val="en-US" w:eastAsia="ko-KR"/>
        </w:rPr>
        <w:t xml:space="preserve"> size, we can also consider </w:t>
      </w:r>
      <w:proofErr w:type="spellStart"/>
      <w:r w:rsidR="00471140">
        <w:rPr>
          <w:lang w:val="en-US" w:eastAsia="ko-KR"/>
        </w:rPr>
        <w:t>subband</w:t>
      </w:r>
      <w:proofErr w:type="spellEnd"/>
      <w:r w:rsidR="00471140">
        <w:rPr>
          <w:lang w:val="en-US" w:eastAsia="ko-KR"/>
        </w:rPr>
        <w:t xml:space="preserve"> CSI reporting overhead to be similar with legacy as much as possible. Some possible options have been </w:t>
      </w:r>
      <w:r w:rsidR="00471140" w:rsidRPr="00B4076E">
        <w:rPr>
          <w:highlight w:val="cyan"/>
          <w:lang w:val="en-US" w:eastAsia="ko-KR"/>
        </w:rPr>
        <w:t>highlighted</w:t>
      </w:r>
      <w:r w:rsidR="00471140">
        <w:rPr>
          <w:lang w:val="en-US" w:eastAsia="ko-KR"/>
        </w:rPr>
        <w:t xml:space="preserve"> in </w:t>
      </w:r>
      <w:r w:rsidR="00615295">
        <w:rPr>
          <w:lang w:val="en-US" w:eastAsia="ko-KR"/>
        </w:rPr>
        <w:t>Ta</w:t>
      </w:r>
      <w:r w:rsidR="00471140">
        <w:rPr>
          <w:lang w:val="en-US" w:eastAsia="ko-KR"/>
        </w:rPr>
        <w:t xml:space="preserve">ble </w:t>
      </w:r>
      <w:r w:rsidR="00615295">
        <w:rPr>
          <w:lang w:val="en-US" w:eastAsia="ko-KR"/>
        </w:rPr>
        <w:t xml:space="preserve">1 </w:t>
      </w:r>
      <w:r w:rsidR="00471140">
        <w:rPr>
          <w:lang w:val="en-US" w:eastAsia="ko-KR"/>
        </w:rPr>
        <w:t>below.</w:t>
      </w:r>
    </w:p>
    <w:p w14:paraId="6B2F0E2B" w14:textId="77777777" w:rsidR="002F3551" w:rsidRDefault="002F3551" w:rsidP="00471140">
      <w:pPr>
        <w:pStyle w:val="0Maintext"/>
        <w:spacing w:after="0" w:afterAutospacing="0"/>
        <w:rPr>
          <w:lang w:val="en-US" w:eastAsia="ko-KR"/>
        </w:rPr>
      </w:pPr>
    </w:p>
    <w:p w14:paraId="538FD3E7" w14:textId="1CF7CD0D" w:rsidR="00914219" w:rsidRPr="005D3465" w:rsidRDefault="00615295" w:rsidP="00615295">
      <w:pPr>
        <w:pStyle w:val="0Maintext"/>
        <w:spacing w:after="0" w:afterAutospacing="0"/>
        <w:ind w:firstLine="0"/>
        <w:jc w:val="center"/>
        <w:rPr>
          <w:lang w:val="en-US" w:eastAsia="ko-KR"/>
        </w:rPr>
      </w:pPr>
      <w:r>
        <w:rPr>
          <w:lang w:val="en-US" w:eastAsia="ko-KR"/>
        </w:rPr>
        <w:t xml:space="preserve">Table 1. New CSI </w:t>
      </w:r>
      <w:proofErr w:type="spellStart"/>
      <w:r>
        <w:rPr>
          <w:lang w:val="en-US" w:eastAsia="ko-KR"/>
        </w:rPr>
        <w:t>subband</w:t>
      </w:r>
      <w:proofErr w:type="spellEnd"/>
      <w:r>
        <w:rPr>
          <w:lang w:val="en-US" w:eastAsia="ko-KR"/>
        </w:rPr>
        <w:t xml:space="preserve"> size according to Bandwidth part size</w:t>
      </w:r>
    </w:p>
    <w:tbl>
      <w:tblPr>
        <w:tblW w:w="3963" w:type="dxa"/>
        <w:jc w:val="center"/>
        <w:tblCellMar>
          <w:left w:w="0" w:type="dxa"/>
          <w:right w:w="0" w:type="dxa"/>
        </w:tblCellMar>
        <w:tblLook w:val="0420" w:firstRow="1" w:lastRow="0" w:firstColumn="0" w:lastColumn="0" w:noHBand="0" w:noVBand="1"/>
      </w:tblPr>
      <w:tblGrid>
        <w:gridCol w:w="2058"/>
        <w:gridCol w:w="1905"/>
      </w:tblGrid>
      <w:tr w:rsidR="005D3465" w:rsidRPr="00393315" w14:paraId="1FFBD3F1"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44EA9AF"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Bandwidth part (PRBs)</w:t>
            </w:r>
          </w:p>
        </w:tc>
        <w:tc>
          <w:tcPr>
            <w:tcW w:w="1905"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8D073EA" w14:textId="77777777" w:rsidR="005D3465" w:rsidRPr="00393315" w:rsidRDefault="005D3465" w:rsidP="00595FEE">
            <w:pPr>
              <w:jc w:val="both"/>
              <w:rPr>
                <w:rFonts w:eastAsia="바탕"/>
                <w:iCs/>
                <w:sz w:val="20"/>
                <w:szCs w:val="18"/>
                <w:lang w:eastAsia="zh-CN"/>
              </w:rPr>
            </w:pPr>
            <w:proofErr w:type="spellStart"/>
            <w:r w:rsidRPr="00393315">
              <w:rPr>
                <w:rFonts w:eastAsia="바탕"/>
                <w:iCs/>
                <w:sz w:val="20"/>
                <w:szCs w:val="18"/>
                <w:lang w:val="en-US" w:eastAsia="zh-CN"/>
              </w:rPr>
              <w:t>Subband</w:t>
            </w:r>
            <w:proofErr w:type="spellEnd"/>
            <w:r w:rsidRPr="00393315">
              <w:rPr>
                <w:rFonts w:eastAsia="바탕"/>
                <w:iCs/>
                <w:sz w:val="20"/>
                <w:szCs w:val="18"/>
                <w:lang w:val="en-US" w:eastAsia="zh-CN"/>
              </w:rPr>
              <w:t xml:space="preserve"> size (PRBs)</w:t>
            </w:r>
          </w:p>
        </w:tc>
      </w:tr>
      <w:tr w:rsidR="005D3465" w:rsidRPr="00393315" w14:paraId="3786C919"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1AFE88AA"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24-72</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31CD9981" w14:textId="5C45CE8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 xml:space="preserve">4, 8, </w:t>
            </w:r>
            <w:r w:rsidRPr="00B4076E">
              <w:rPr>
                <w:rFonts w:eastAsia="바탕"/>
                <w:iCs/>
                <w:sz w:val="20"/>
                <w:szCs w:val="18"/>
                <w:highlight w:val="cyan"/>
                <w:lang w:val="en-US" w:eastAsia="zh-CN"/>
              </w:rPr>
              <w:t>6</w:t>
            </w:r>
          </w:p>
        </w:tc>
      </w:tr>
      <w:tr w:rsidR="005D3465" w:rsidRPr="00393315" w14:paraId="5F863CB7"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48DD98C0"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73-144</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7839E154" w14:textId="54C16E9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 xml:space="preserve">8, 16, </w:t>
            </w:r>
            <w:r w:rsidRPr="00B4076E">
              <w:rPr>
                <w:rFonts w:eastAsia="바탕"/>
                <w:iCs/>
                <w:sz w:val="20"/>
                <w:szCs w:val="18"/>
                <w:highlight w:val="cyan"/>
                <w:lang w:val="en-US" w:eastAsia="zh-CN"/>
              </w:rPr>
              <w:t>12</w:t>
            </w:r>
          </w:p>
        </w:tc>
      </w:tr>
      <w:tr w:rsidR="005D3465" w:rsidRPr="00393315" w14:paraId="51586FF2"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3BD41338"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145-275</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51F223E9" w14:textId="21D240F2"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 xml:space="preserve">16, 32, </w:t>
            </w:r>
            <w:r w:rsidRPr="00B4076E">
              <w:rPr>
                <w:rFonts w:eastAsia="바탕"/>
                <w:iCs/>
                <w:sz w:val="20"/>
                <w:szCs w:val="18"/>
                <w:highlight w:val="cyan"/>
                <w:lang w:val="en-US" w:eastAsia="zh-CN"/>
              </w:rPr>
              <w:t>24, 30</w:t>
            </w:r>
          </w:p>
        </w:tc>
      </w:tr>
    </w:tbl>
    <w:p w14:paraId="18AC387C" w14:textId="3C9A3B4F" w:rsidR="005D3465" w:rsidRPr="005D3465" w:rsidRDefault="005D3465" w:rsidP="00334B96">
      <w:pPr>
        <w:pStyle w:val="0Maintext"/>
        <w:spacing w:after="0" w:afterAutospacing="0"/>
        <w:ind w:firstLine="0"/>
        <w:rPr>
          <w:lang w:val="en-US" w:eastAsia="ko-KR"/>
        </w:rPr>
      </w:pPr>
    </w:p>
    <w:p w14:paraId="6A363E63" w14:textId="6578A3D5" w:rsidR="005D3465" w:rsidRDefault="005D3465" w:rsidP="00341A85">
      <w:pPr>
        <w:pStyle w:val="0Maintext"/>
        <w:spacing w:after="0" w:afterAutospacing="0"/>
        <w:rPr>
          <w:lang w:val="en-US" w:eastAsia="ko-KR"/>
        </w:rPr>
      </w:pPr>
      <w:r w:rsidRPr="005D3465">
        <w:rPr>
          <w:lang w:val="en-US" w:eastAsia="ko-KR"/>
        </w:rPr>
        <w:t xml:space="preserve"> </w:t>
      </w:r>
    </w:p>
    <w:p w14:paraId="4722DCDF" w14:textId="2F712803" w:rsidR="005D3465" w:rsidRDefault="00EE36A5" w:rsidP="00EE36A5">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w:t>
      </w:r>
      <w:r w:rsidR="000116DA">
        <w:rPr>
          <w:b/>
          <w:bCs/>
          <w:u w:val="single"/>
          <w:lang w:val="en-US" w:eastAsia="ko-KR"/>
        </w:rPr>
        <w:t>8</w:t>
      </w:r>
      <w:r w:rsidRPr="005D3465">
        <w:rPr>
          <w:lang w:val="en-US" w:eastAsia="ko-KR"/>
        </w:rPr>
        <w:t>:</w:t>
      </w:r>
      <w:r>
        <w:rPr>
          <w:lang w:val="en-US" w:eastAsia="ko-KR"/>
        </w:rPr>
        <w:t xml:space="preserve"> </w:t>
      </w:r>
      <w:r w:rsidR="005D3465" w:rsidRPr="005D3465">
        <w:rPr>
          <w:lang w:val="en-US" w:eastAsia="ko-KR"/>
        </w:rPr>
        <w:t xml:space="preserve">For CSI-RS configured </w:t>
      </w:r>
      <w:r w:rsidR="00B13C3F">
        <w:rPr>
          <w:lang w:val="en-US" w:eastAsia="ko-KR"/>
        </w:rPr>
        <w:t xml:space="preserve">with </w:t>
      </w:r>
      <w:r w:rsidR="005D3465" w:rsidRPr="005D3465">
        <w:rPr>
          <w:lang w:val="en-US" w:eastAsia="ko-KR"/>
        </w:rPr>
        <w:t xml:space="preserve">density 1/3 or 1/6, </w:t>
      </w:r>
      <w:r>
        <w:rPr>
          <w:lang w:val="en-US" w:eastAsia="ko-KR"/>
        </w:rPr>
        <w:t xml:space="preserve">support to introduce new </w:t>
      </w:r>
      <w:proofErr w:type="spellStart"/>
      <w:r>
        <w:rPr>
          <w:lang w:val="en-US" w:eastAsia="ko-KR"/>
        </w:rPr>
        <w:t>subband</w:t>
      </w:r>
      <w:proofErr w:type="spellEnd"/>
      <w:r>
        <w:rPr>
          <w:lang w:val="en-US" w:eastAsia="ko-KR"/>
        </w:rPr>
        <w:t xml:space="preserve"> sizes 6,</w:t>
      </w:r>
      <w:r w:rsidR="00E93B3F">
        <w:rPr>
          <w:lang w:val="en-US" w:eastAsia="ko-KR"/>
        </w:rPr>
        <w:t xml:space="preserve"> </w:t>
      </w:r>
      <w:r>
        <w:rPr>
          <w:lang w:val="en-US" w:eastAsia="ko-KR"/>
        </w:rPr>
        <w:t>12,</w:t>
      </w:r>
      <w:r w:rsidR="00E93B3F">
        <w:rPr>
          <w:lang w:val="en-US" w:eastAsia="ko-KR"/>
        </w:rPr>
        <w:t xml:space="preserve"> </w:t>
      </w:r>
      <w:r>
        <w:rPr>
          <w:lang w:val="en-US" w:eastAsia="ko-KR"/>
        </w:rPr>
        <w:t xml:space="preserve">24 and 30 in addition to legacy </w:t>
      </w:r>
      <w:proofErr w:type="spellStart"/>
      <w:r>
        <w:rPr>
          <w:lang w:val="en-US" w:eastAsia="ko-KR"/>
        </w:rPr>
        <w:t>subbband</w:t>
      </w:r>
      <w:proofErr w:type="spellEnd"/>
      <w:r>
        <w:rPr>
          <w:lang w:val="en-US" w:eastAsia="ko-KR"/>
        </w:rPr>
        <w:t xml:space="preserve"> size</w:t>
      </w:r>
      <w:r w:rsidR="00B63FDB">
        <w:rPr>
          <w:lang w:val="en-US" w:eastAsia="ko-KR"/>
        </w:rPr>
        <w:t>.</w:t>
      </w:r>
    </w:p>
    <w:p w14:paraId="2F2BBB7D" w14:textId="77777777" w:rsidR="00EE36A5" w:rsidRPr="005D3465" w:rsidRDefault="00EE36A5" w:rsidP="00EE36A5">
      <w:pPr>
        <w:pStyle w:val="0Maintext"/>
        <w:spacing w:after="0" w:afterAutospacing="0"/>
        <w:ind w:firstLine="0"/>
        <w:rPr>
          <w:lang w:val="en-US" w:eastAsia="ko-KR"/>
        </w:rPr>
      </w:pPr>
    </w:p>
    <w:p w14:paraId="1F803B1E" w14:textId="56CE2715" w:rsidR="005D3465" w:rsidRDefault="005D3465" w:rsidP="00E93B3F">
      <w:pPr>
        <w:pStyle w:val="0Maintext"/>
        <w:spacing w:after="0" w:afterAutospacing="0"/>
        <w:ind w:firstLine="0"/>
        <w:rPr>
          <w:lang w:val="en-US" w:eastAsia="ko-KR"/>
        </w:rPr>
      </w:pPr>
      <w:r w:rsidRPr="005D3465">
        <w:rPr>
          <w:lang w:val="en-US" w:eastAsia="ko-KR"/>
        </w:rPr>
        <w:t xml:space="preserve">In </w:t>
      </w:r>
      <w:r w:rsidR="00585353">
        <w:rPr>
          <w:lang w:val="en-US" w:eastAsia="ko-KR"/>
        </w:rPr>
        <w:t xml:space="preserve">current specification, </w:t>
      </w:r>
      <w:r w:rsidR="00914219">
        <w:rPr>
          <w:lang w:val="en-US" w:eastAsia="ko-KR"/>
        </w:rPr>
        <w:t xml:space="preserve">there is a restriction on the density of </w:t>
      </w:r>
      <w:r w:rsidRPr="005D3465">
        <w:rPr>
          <w:lang w:val="en-US" w:eastAsia="ko-KR"/>
        </w:rPr>
        <w:t xml:space="preserve">CSI-RS port within a </w:t>
      </w:r>
      <w:proofErr w:type="spellStart"/>
      <w:r w:rsidRPr="005D3465">
        <w:rPr>
          <w:lang w:val="en-US" w:eastAsia="ko-KR"/>
        </w:rPr>
        <w:t>subband</w:t>
      </w:r>
      <w:proofErr w:type="spellEnd"/>
      <w:r w:rsidRPr="005D3465">
        <w:rPr>
          <w:lang w:val="en-US" w:eastAsia="ko-KR"/>
        </w:rPr>
        <w:t xml:space="preserve"> </w:t>
      </w:r>
      <w:r w:rsidR="00914219">
        <w:rPr>
          <w:lang w:val="en-US" w:eastAsia="ko-KR"/>
        </w:rPr>
        <w:t>as follows:</w:t>
      </w:r>
    </w:p>
    <w:p w14:paraId="3DBE3495" w14:textId="77777777" w:rsidR="00E93B3F" w:rsidRPr="005D3465" w:rsidRDefault="00E93B3F" w:rsidP="00E93B3F">
      <w:pPr>
        <w:pStyle w:val="0Maintext"/>
        <w:spacing w:after="0" w:afterAutospacing="0"/>
        <w:ind w:firstLine="0"/>
        <w:rPr>
          <w:lang w:val="en-US" w:eastAsia="ko-KR"/>
        </w:rPr>
      </w:pPr>
    </w:p>
    <w:tbl>
      <w:tblPr>
        <w:tblStyle w:val="ad"/>
        <w:tblW w:w="9629" w:type="dxa"/>
        <w:tblLook w:val="04A0" w:firstRow="1" w:lastRow="0" w:firstColumn="1" w:lastColumn="0" w:noHBand="0" w:noVBand="1"/>
      </w:tblPr>
      <w:tblGrid>
        <w:gridCol w:w="9629"/>
      </w:tblGrid>
      <w:tr w:rsidR="005D3465" w14:paraId="50DEA288" w14:textId="77777777" w:rsidTr="005D3465">
        <w:tc>
          <w:tcPr>
            <w:tcW w:w="9629" w:type="dxa"/>
          </w:tcPr>
          <w:p w14:paraId="314684B1" w14:textId="26466E7E" w:rsidR="00585353" w:rsidRPr="00585353" w:rsidRDefault="00585353" w:rsidP="00585353">
            <w:pPr>
              <w:wordWrap w:val="0"/>
              <w:contextualSpacing/>
              <w:jc w:val="both"/>
              <w:rPr>
                <w:b/>
                <w:bCs/>
                <w:sz w:val="20"/>
                <w:u w:val="single"/>
                <w:lang w:val="en-US" w:eastAsia="ko-KR"/>
              </w:rPr>
            </w:pPr>
            <w:r w:rsidRPr="00585353">
              <w:rPr>
                <w:rFonts w:hint="eastAsia"/>
                <w:b/>
                <w:bCs/>
                <w:sz w:val="20"/>
                <w:u w:val="single"/>
                <w:lang w:val="en-US" w:eastAsia="ko-KR"/>
              </w:rPr>
              <w:t>C</w:t>
            </w:r>
            <w:r w:rsidRPr="00585353">
              <w:rPr>
                <w:b/>
                <w:bCs/>
                <w:sz w:val="20"/>
                <w:u w:val="single"/>
                <w:lang w:val="en-US" w:eastAsia="ko-KR"/>
              </w:rPr>
              <w:t>lause 5.2.1.4 in TS38.214</w:t>
            </w:r>
          </w:p>
          <w:p w14:paraId="19733448" w14:textId="53063C5C" w:rsidR="005D3465" w:rsidRPr="00914219" w:rsidRDefault="005D3465" w:rsidP="00D93AF5">
            <w:pPr>
              <w:pStyle w:val="ab"/>
              <w:numPr>
                <w:ilvl w:val="0"/>
                <w:numId w:val="74"/>
              </w:numPr>
              <w:wordWrap w:val="0"/>
              <w:spacing w:before="120"/>
              <w:ind w:leftChars="0"/>
              <w:contextualSpacing/>
              <w:jc w:val="both"/>
              <w:rPr>
                <w:sz w:val="20"/>
                <w:lang w:val="en-US" w:eastAsia="ko-KR"/>
              </w:rPr>
            </w:pPr>
            <w:r w:rsidRPr="00914219">
              <w:rPr>
                <w:rFonts w:eastAsia="SamsungOne 400"/>
                <w:color w:val="000000"/>
                <w:kern w:val="24"/>
                <w:sz w:val="20"/>
              </w:rPr>
              <w:t xml:space="preserve">the </w:t>
            </w:r>
            <w:proofErr w:type="spellStart"/>
            <w:r w:rsidRPr="00914219">
              <w:rPr>
                <w:rFonts w:eastAsia="SamsungOne 400"/>
                <w:i/>
                <w:iCs/>
                <w:color w:val="000000"/>
                <w:kern w:val="24"/>
                <w:sz w:val="20"/>
              </w:rPr>
              <w:t>csi-ReportingBand</w:t>
            </w:r>
            <w:proofErr w:type="spellEnd"/>
            <w:r w:rsidRPr="00914219">
              <w:rPr>
                <w:rFonts w:eastAsia="SamsungOne 400"/>
                <w:i/>
                <w:iCs/>
                <w:color w:val="000000"/>
                <w:kern w:val="24"/>
                <w:sz w:val="20"/>
              </w:rPr>
              <w:t xml:space="preserve"> </w:t>
            </w:r>
            <w:r w:rsidRPr="00914219">
              <w:rPr>
                <w:rFonts w:eastAsia="SamsungOne 400"/>
                <w:color w:val="000000"/>
                <w:kern w:val="24"/>
                <w:sz w:val="20"/>
              </w:rPr>
              <w:t xml:space="preserve">as a contiguous or non-contiguous subset of </w:t>
            </w:r>
            <w:proofErr w:type="spellStart"/>
            <w:r w:rsidRPr="00914219">
              <w:rPr>
                <w:rFonts w:eastAsia="SamsungOne 400"/>
                <w:color w:val="000000"/>
                <w:kern w:val="24"/>
                <w:sz w:val="20"/>
              </w:rPr>
              <w:t>subbands</w:t>
            </w:r>
            <w:proofErr w:type="spellEnd"/>
            <w:r w:rsidRPr="00914219">
              <w:rPr>
                <w:rFonts w:eastAsia="SamsungOne 400"/>
                <w:color w:val="000000"/>
                <w:kern w:val="24"/>
                <w:sz w:val="20"/>
              </w:rPr>
              <w:t xml:space="preserve"> in the bandwidth part for which CSI shall be reported. </w:t>
            </w:r>
          </w:p>
          <w:p w14:paraId="7F4D9BA1" w14:textId="74B68758" w:rsidR="005D3465" w:rsidRDefault="005D3465" w:rsidP="00D93AF5">
            <w:pPr>
              <w:pStyle w:val="ab"/>
              <w:numPr>
                <w:ilvl w:val="1"/>
                <w:numId w:val="74"/>
              </w:numPr>
              <w:wordWrap w:val="0"/>
              <w:spacing w:before="120"/>
              <w:ind w:leftChars="0"/>
              <w:contextualSpacing/>
              <w:jc w:val="both"/>
              <w:rPr>
                <w:lang w:val="en-US" w:eastAsia="ko-KR"/>
              </w:rPr>
            </w:pPr>
            <w:r w:rsidRPr="00B13C3F">
              <w:rPr>
                <w:rFonts w:eastAsia="SamsungOne 400"/>
                <w:color w:val="FF0000"/>
                <w:kern w:val="24"/>
                <w:sz w:val="20"/>
              </w:rPr>
              <w:t xml:space="preserve">A UE is not expected to be configured with </w:t>
            </w:r>
            <w:proofErr w:type="spellStart"/>
            <w:r w:rsidRPr="00764C11">
              <w:rPr>
                <w:rFonts w:eastAsia="SamsungOne 400"/>
                <w:i/>
                <w:iCs/>
                <w:color w:val="FF0000"/>
                <w:kern w:val="24"/>
                <w:sz w:val="20"/>
              </w:rPr>
              <w:t>csi-ReportingBand</w:t>
            </w:r>
            <w:proofErr w:type="spellEnd"/>
            <w:r w:rsidRPr="00764C11">
              <w:rPr>
                <w:rFonts w:eastAsia="SamsungOne 400"/>
                <w:i/>
                <w:iCs/>
                <w:color w:val="FF0000"/>
                <w:kern w:val="24"/>
                <w:sz w:val="20"/>
              </w:rPr>
              <w:t xml:space="preserve"> </w:t>
            </w:r>
            <w:r w:rsidRPr="00FF5DD0">
              <w:rPr>
                <w:rFonts w:eastAsia="SamsungOne 400"/>
                <w:b/>
                <w:bCs/>
                <w:color w:val="FF0000"/>
                <w:kern w:val="24"/>
                <w:sz w:val="20"/>
              </w:rPr>
              <w:t xml:space="preserve">which contains a </w:t>
            </w:r>
            <w:proofErr w:type="spellStart"/>
            <w:r w:rsidRPr="00FF5DD0">
              <w:rPr>
                <w:rFonts w:eastAsia="SamsungOne 400"/>
                <w:b/>
                <w:bCs/>
                <w:color w:val="FF0000"/>
                <w:kern w:val="24"/>
                <w:sz w:val="20"/>
              </w:rPr>
              <w:t>subband</w:t>
            </w:r>
            <w:proofErr w:type="spellEnd"/>
            <w:r w:rsidRPr="00FF5DD0">
              <w:rPr>
                <w:rFonts w:eastAsia="SamsungOne 400"/>
                <w:b/>
                <w:bCs/>
                <w:color w:val="FF0000"/>
                <w:kern w:val="24"/>
                <w:sz w:val="20"/>
              </w:rPr>
              <w:t xml:space="preserve"> </w:t>
            </w:r>
            <w:r w:rsidRPr="00FF5DD0">
              <w:rPr>
                <w:rFonts w:eastAsia="SamsungOne 400"/>
                <w:color w:val="FF0000"/>
                <w:kern w:val="24"/>
                <w:sz w:val="20"/>
              </w:rPr>
              <w:t xml:space="preserve">where a CSI-RS resource linked to the CSI Report setting has the frequency density of each CSI-RS port per PRB in the </w:t>
            </w:r>
            <w:proofErr w:type="spellStart"/>
            <w:r w:rsidRPr="00FF5DD0">
              <w:rPr>
                <w:rFonts w:eastAsia="SamsungOne 400"/>
                <w:color w:val="FF0000"/>
                <w:kern w:val="24"/>
                <w:sz w:val="20"/>
              </w:rPr>
              <w:t>subband</w:t>
            </w:r>
            <w:proofErr w:type="spellEnd"/>
            <w:r w:rsidRPr="00FF5DD0">
              <w:rPr>
                <w:rFonts w:eastAsia="SamsungOne 400"/>
                <w:color w:val="FF0000"/>
                <w:kern w:val="24"/>
                <w:sz w:val="20"/>
              </w:rPr>
              <w:t xml:space="preserve"> </w:t>
            </w:r>
            <w:r w:rsidRPr="00FF5DD0">
              <w:rPr>
                <w:rFonts w:eastAsia="SamsungOne 400"/>
                <w:b/>
                <w:bCs/>
                <w:color w:val="FF0000"/>
                <w:kern w:val="24"/>
                <w:sz w:val="20"/>
              </w:rPr>
              <w:t>less than the configured density of the CSI-RS resource.</w:t>
            </w:r>
          </w:p>
        </w:tc>
      </w:tr>
    </w:tbl>
    <w:p w14:paraId="595D6BA3" w14:textId="77777777" w:rsidR="005D3465" w:rsidRPr="005D3465" w:rsidRDefault="005D3465" w:rsidP="005D3465">
      <w:pPr>
        <w:pStyle w:val="0Maintext"/>
        <w:spacing w:after="0" w:afterAutospacing="0"/>
        <w:ind w:firstLine="0"/>
        <w:rPr>
          <w:lang w:val="en-US" w:eastAsia="ko-KR"/>
        </w:rPr>
      </w:pPr>
    </w:p>
    <w:p w14:paraId="6FF7284D" w14:textId="32F202CA" w:rsidR="005D3465" w:rsidRPr="005D3465" w:rsidRDefault="005D3465" w:rsidP="005D3465">
      <w:pPr>
        <w:pStyle w:val="0Maintext"/>
        <w:spacing w:after="0" w:afterAutospacing="0"/>
        <w:ind w:firstLine="0"/>
        <w:jc w:val="center"/>
        <w:rPr>
          <w:lang w:val="en-US" w:eastAsia="ko-KR"/>
        </w:rPr>
      </w:pPr>
      <w:r w:rsidRPr="004453EE">
        <w:rPr>
          <w:rFonts w:cs="Times New Roman"/>
          <w:noProof/>
          <w:lang w:val="en-IN" w:eastAsia="en-IN"/>
        </w:rPr>
        <w:drawing>
          <wp:inline distT="0" distB="0" distL="0" distR="0" wp14:anchorId="0961D913" wp14:editId="78603C4F">
            <wp:extent cx="6120765" cy="13409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340958"/>
                    </a:xfrm>
                    <a:prstGeom prst="rect">
                      <a:avLst/>
                    </a:prstGeom>
                    <a:noFill/>
                  </pic:spPr>
                </pic:pic>
              </a:graphicData>
            </a:graphic>
          </wp:inline>
        </w:drawing>
      </w:r>
    </w:p>
    <w:p w14:paraId="77D1F4E0" w14:textId="49DD5A9D" w:rsidR="005D3465" w:rsidRPr="005D3465" w:rsidRDefault="005D3465" w:rsidP="005D3465">
      <w:pPr>
        <w:pStyle w:val="0Maintext"/>
        <w:spacing w:after="0" w:afterAutospacing="0"/>
        <w:jc w:val="center"/>
        <w:rPr>
          <w:lang w:val="en-US" w:eastAsia="ko-KR"/>
        </w:rPr>
      </w:pPr>
      <w:r>
        <w:rPr>
          <w:rFonts w:hint="eastAsia"/>
          <w:lang w:val="en-US" w:eastAsia="ko-KR"/>
        </w:rPr>
        <w:t>F</w:t>
      </w:r>
      <w:r w:rsidR="00E93B3F">
        <w:rPr>
          <w:lang w:val="en-US" w:eastAsia="ko-KR"/>
        </w:rPr>
        <w:t>ig</w:t>
      </w:r>
      <w:r w:rsidR="00947164">
        <w:rPr>
          <w:lang w:val="en-US" w:eastAsia="ko-KR"/>
        </w:rPr>
        <w:t>ure</w:t>
      </w:r>
      <w:r w:rsidR="00E93B3F">
        <w:rPr>
          <w:lang w:val="en-US" w:eastAsia="ko-KR"/>
        </w:rPr>
        <w:t xml:space="preserve"> 4</w:t>
      </w:r>
      <w:r>
        <w:rPr>
          <w:lang w:val="en-US" w:eastAsia="ko-KR"/>
        </w:rPr>
        <w:t>.</w:t>
      </w:r>
      <w:r w:rsidR="00B13C3F">
        <w:rPr>
          <w:lang w:val="en-US" w:eastAsia="ko-KR"/>
        </w:rPr>
        <w:t xml:space="preserve"> Some CSI-RS resource mapping patterns in frequency domain with different CSI </w:t>
      </w:r>
      <w:proofErr w:type="spellStart"/>
      <w:r w:rsidR="00B13C3F">
        <w:rPr>
          <w:lang w:val="en-US" w:eastAsia="ko-KR"/>
        </w:rPr>
        <w:t>subband</w:t>
      </w:r>
      <w:proofErr w:type="spellEnd"/>
      <w:r w:rsidR="00B13C3F">
        <w:rPr>
          <w:lang w:val="en-US" w:eastAsia="ko-KR"/>
        </w:rPr>
        <w:t xml:space="preserve"> size</w:t>
      </w:r>
    </w:p>
    <w:p w14:paraId="7A381B50" w14:textId="77777777" w:rsidR="00E93B3F" w:rsidRDefault="00E93B3F" w:rsidP="00E93B3F">
      <w:pPr>
        <w:pStyle w:val="0Maintext"/>
        <w:spacing w:after="0" w:afterAutospacing="0"/>
        <w:rPr>
          <w:lang w:val="en-US" w:eastAsia="ko-KR"/>
        </w:rPr>
      </w:pPr>
    </w:p>
    <w:p w14:paraId="4CAC2C96" w14:textId="64285455" w:rsidR="005D3465" w:rsidRPr="005D3465" w:rsidRDefault="005D3465" w:rsidP="00E93B3F">
      <w:pPr>
        <w:pStyle w:val="0Maintext"/>
        <w:spacing w:after="0" w:afterAutospacing="0"/>
        <w:rPr>
          <w:lang w:val="en-US" w:eastAsia="ko-KR"/>
        </w:rPr>
      </w:pPr>
      <w:r w:rsidRPr="005D3465">
        <w:rPr>
          <w:lang w:val="en-US" w:eastAsia="ko-KR"/>
        </w:rPr>
        <w:t xml:space="preserve">For </w:t>
      </w:r>
      <w:r w:rsidR="00B13C3F">
        <w:rPr>
          <w:lang w:val="en-US" w:eastAsia="ko-KR"/>
        </w:rPr>
        <w:t xml:space="preserve">CSI </w:t>
      </w:r>
      <w:proofErr w:type="spellStart"/>
      <w:r w:rsidRPr="005D3465">
        <w:rPr>
          <w:lang w:val="en-US" w:eastAsia="ko-KR"/>
        </w:rPr>
        <w:t>subband</w:t>
      </w:r>
      <w:proofErr w:type="spellEnd"/>
      <w:r w:rsidRPr="005D3465">
        <w:rPr>
          <w:lang w:val="en-US" w:eastAsia="ko-KR"/>
        </w:rPr>
        <w:t xml:space="preserve"> size as 4 in Case 1, </w:t>
      </w:r>
      <w:r w:rsidR="00B13C3F">
        <w:rPr>
          <w:lang w:val="en-US" w:eastAsia="ko-KR"/>
        </w:rPr>
        <w:t>CSI s</w:t>
      </w:r>
      <w:r w:rsidRPr="005D3465">
        <w:rPr>
          <w:lang w:val="en-US" w:eastAsia="ko-KR"/>
        </w:rPr>
        <w:t>ubband#0,</w:t>
      </w:r>
      <w:r w:rsidR="008257D3">
        <w:rPr>
          <w:lang w:val="en-US" w:eastAsia="ko-KR"/>
        </w:rPr>
        <w:t xml:space="preserve"> </w:t>
      </w:r>
      <w:r w:rsidRPr="005D3465">
        <w:rPr>
          <w:lang w:val="en-US" w:eastAsia="ko-KR"/>
        </w:rPr>
        <w:t>#2,</w:t>
      </w:r>
      <w:r w:rsidR="008257D3">
        <w:rPr>
          <w:lang w:val="en-US" w:eastAsia="ko-KR"/>
        </w:rPr>
        <w:t xml:space="preserve"> </w:t>
      </w:r>
      <w:r w:rsidRPr="005D3465">
        <w:rPr>
          <w:lang w:val="en-US" w:eastAsia="ko-KR"/>
        </w:rPr>
        <w:t xml:space="preserve">#4: density &gt; 1/8, while for </w:t>
      </w:r>
      <w:r w:rsidR="00B13C3F">
        <w:rPr>
          <w:lang w:val="en-US" w:eastAsia="ko-KR"/>
        </w:rPr>
        <w:t>CSI s</w:t>
      </w:r>
      <w:r w:rsidRPr="005D3465">
        <w:rPr>
          <w:lang w:val="en-US" w:eastAsia="ko-KR"/>
        </w:rPr>
        <w:t>ubband#1,</w:t>
      </w:r>
      <w:r w:rsidR="008257D3">
        <w:rPr>
          <w:lang w:val="en-US" w:eastAsia="ko-KR"/>
        </w:rPr>
        <w:t xml:space="preserve"> </w:t>
      </w:r>
      <w:r w:rsidRPr="005D3465">
        <w:rPr>
          <w:lang w:val="en-US" w:eastAsia="ko-KR"/>
        </w:rPr>
        <w:t>#3,</w:t>
      </w:r>
      <w:r w:rsidR="008257D3">
        <w:rPr>
          <w:lang w:val="en-US" w:eastAsia="ko-KR"/>
        </w:rPr>
        <w:t xml:space="preserve"> </w:t>
      </w:r>
      <w:r w:rsidRPr="005D3465">
        <w:rPr>
          <w:lang w:val="en-US" w:eastAsia="ko-KR"/>
        </w:rPr>
        <w:t xml:space="preserve">#5: density &lt; 1/8. This can be avoided by proper </w:t>
      </w:r>
      <w:r w:rsidR="003642AF">
        <w:rPr>
          <w:lang w:val="en-US" w:eastAsia="ko-KR"/>
        </w:rPr>
        <w:t xml:space="preserve">CSI </w:t>
      </w:r>
      <w:proofErr w:type="spellStart"/>
      <w:r w:rsidRPr="005D3465">
        <w:rPr>
          <w:lang w:val="en-US" w:eastAsia="ko-KR"/>
        </w:rPr>
        <w:t>subband</w:t>
      </w:r>
      <w:proofErr w:type="spellEnd"/>
      <w:r w:rsidRPr="005D3465">
        <w:rPr>
          <w:lang w:val="en-US" w:eastAsia="ko-KR"/>
        </w:rPr>
        <w:t xml:space="preserve"> size configuration</w:t>
      </w:r>
      <w:r w:rsidR="003642AF">
        <w:rPr>
          <w:lang w:val="en-US" w:eastAsia="ko-KR"/>
        </w:rPr>
        <w:t xml:space="preserve"> from </w:t>
      </w:r>
      <w:proofErr w:type="spellStart"/>
      <w:r w:rsidR="003642AF">
        <w:rPr>
          <w:lang w:val="en-US" w:eastAsia="ko-KR"/>
        </w:rPr>
        <w:t>gNB</w:t>
      </w:r>
      <w:proofErr w:type="spellEnd"/>
      <w:r w:rsidR="00B13C3F">
        <w:rPr>
          <w:lang w:val="en-US" w:eastAsia="ko-KR"/>
        </w:rPr>
        <w:t xml:space="preserve">. Also, since we introduce lower density of </w:t>
      </w:r>
      <w:r w:rsidR="003642AF">
        <w:rPr>
          <w:lang w:val="en-US" w:eastAsia="ko-KR"/>
        </w:rPr>
        <w:t xml:space="preserve">NZP </w:t>
      </w:r>
      <w:r w:rsidR="00B13C3F">
        <w:rPr>
          <w:lang w:val="en-US" w:eastAsia="ko-KR"/>
        </w:rPr>
        <w:t xml:space="preserve">CSI-RS resources, </w:t>
      </w:r>
      <w:r w:rsidR="00764C11">
        <w:rPr>
          <w:lang w:val="en-US" w:eastAsia="ko-KR"/>
        </w:rPr>
        <w:t xml:space="preserve">the restriction on CSI </w:t>
      </w:r>
      <w:proofErr w:type="spellStart"/>
      <w:r w:rsidR="00764C11">
        <w:rPr>
          <w:lang w:val="en-US" w:eastAsia="ko-KR"/>
        </w:rPr>
        <w:t>subband</w:t>
      </w:r>
      <w:proofErr w:type="spellEnd"/>
      <w:r w:rsidR="00764C11">
        <w:rPr>
          <w:lang w:val="en-US" w:eastAsia="ko-KR"/>
        </w:rPr>
        <w:t xml:space="preserve"> in terms of density of CSI-RS shall be kept, but it should be per aggregated </w:t>
      </w:r>
      <w:r w:rsidR="003642AF">
        <w:rPr>
          <w:lang w:val="en-US" w:eastAsia="ko-KR"/>
        </w:rPr>
        <w:t xml:space="preserve">NZP </w:t>
      </w:r>
      <w:r w:rsidR="00764C11">
        <w:rPr>
          <w:lang w:val="en-US" w:eastAsia="ko-KR"/>
        </w:rPr>
        <w:t xml:space="preserve">CSI-RS resources, not per </w:t>
      </w:r>
      <w:r w:rsidR="003642AF">
        <w:rPr>
          <w:lang w:val="en-US" w:eastAsia="ko-KR"/>
        </w:rPr>
        <w:t xml:space="preserve">NZP </w:t>
      </w:r>
      <w:r w:rsidR="00764C11">
        <w:rPr>
          <w:lang w:val="en-US" w:eastAsia="ko-KR"/>
        </w:rPr>
        <w:t>CSI-RS resource.</w:t>
      </w:r>
    </w:p>
    <w:p w14:paraId="5993836A" w14:textId="77777777" w:rsidR="005D3465" w:rsidRDefault="005D3465" w:rsidP="005D3465">
      <w:pPr>
        <w:pStyle w:val="0Maintext"/>
        <w:spacing w:after="0" w:afterAutospacing="0"/>
        <w:ind w:firstLine="0"/>
        <w:rPr>
          <w:lang w:val="en-US" w:eastAsia="ko-KR"/>
        </w:rPr>
      </w:pPr>
    </w:p>
    <w:p w14:paraId="72C91D75" w14:textId="19FD861F" w:rsidR="005D3465" w:rsidRDefault="005D3465" w:rsidP="005D3465">
      <w:pPr>
        <w:pStyle w:val="0Maintext"/>
        <w:spacing w:after="0" w:afterAutospacing="0"/>
        <w:ind w:firstLine="0"/>
        <w:rPr>
          <w:lang w:val="en-US" w:eastAsia="ko-KR"/>
        </w:rPr>
      </w:pPr>
      <w:r w:rsidRPr="005D3465">
        <w:rPr>
          <w:b/>
          <w:bCs/>
          <w:u w:val="single"/>
          <w:lang w:val="en-US" w:eastAsia="ko-KR"/>
        </w:rPr>
        <w:t>Proposal</w:t>
      </w:r>
      <w:r w:rsidR="00704CE1">
        <w:rPr>
          <w:b/>
          <w:bCs/>
          <w:u w:val="single"/>
          <w:lang w:val="en-US" w:eastAsia="ko-KR"/>
        </w:rPr>
        <w:t xml:space="preserve"> 1</w:t>
      </w:r>
      <w:r w:rsidR="000116DA">
        <w:rPr>
          <w:b/>
          <w:bCs/>
          <w:u w:val="single"/>
          <w:lang w:val="en-US" w:eastAsia="ko-KR"/>
        </w:rPr>
        <w:t>9</w:t>
      </w:r>
      <w:r w:rsidRPr="005D3465">
        <w:rPr>
          <w:lang w:val="en-US" w:eastAsia="ko-KR"/>
        </w:rPr>
        <w:t xml:space="preserve">: Maintain legacy restriction/configuration on </w:t>
      </w:r>
      <w:proofErr w:type="spellStart"/>
      <w:r w:rsidRPr="008257D3">
        <w:rPr>
          <w:i/>
          <w:iCs/>
          <w:lang w:val="en-US" w:eastAsia="ko-KR"/>
        </w:rPr>
        <w:t>csi-ReportingBand</w:t>
      </w:r>
      <w:proofErr w:type="spellEnd"/>
      <w:r w:rsidRPr="005D3465">
        <w:rPr>
          <w:lang w:val="en-US" w:eastAsia="ko-KR"/>
        </w:rPr>
        <w:t xml:space="preserve"> securing all </w:t>
      </w:r>
      <w:r w:rsidR="00150312">
        <w:rPr>
          <w:lang w:val="en-US" w:eastAsia="ko-KR"/>
        </w:rPr>
        <w:t xml:space="preserve">CSI </w:t>
      </w:r>
      <w:proofErr w:type="spellStart"/>
      <w:r w:rsidRPr="005D3465">
        <w:rPr>
          <w:lang w:val="en-US" w:eastAsia="ko-KR"/>
        </w:rPr>
        <w:t>subbands</w:t>
      </w:r>
      <w:proofErr w:type="spellEnd"/>
      <w:r w:rsidRPr="005D3465">
        <w:rPr>
          <w:lang w:val="en-US" w:eastAsia="ko-KR"/>
        </w:rPr>
        <w:t xml:space="preserve"> having at least configured density of </w:t>
      </w:r>
      <w:r w:rsidR="00150312">
        <w:rPr>
          <w:lang w:val="en-US" w:eastAsia="ko-KR"/>
        </w:rPr>
        <w:t xml:space="preserve">NZP </w:t>
      </w:r>
      <w:r w:rsidRPr="005D3465">
        <w:rPr>
          <w:lang w:val="en-US" w:eastAsia="ko-KR"/>
        </w:rPr>
        <w:t>CSI-RS resource(s) (despite of new values of lower density 1/3, 1/4, 1/6, 1/8)</w:t>
      </w:r>
      <w:r w:rsidR="00704CE1">
        <w:rPr>
          <w:lang w:val="en-US" w:eastAsia="ko-KR"/>
        </w:rPr>
        <w:t>.</w:t>
      </w:r>
    </w:p>
    <w:p w14:paraId="3A86A116" w14:textId="4E05E386" w:rsidR="005D3465" w:rsidRDefault="005D3465" w:rsidP="00054ED5">
      <w:pPr>
        <w:pStyle w:val="0Maintext"/>
        <w:spacing w:after="60" w:afterAutospacing="0"/>
        <w:ind w:firstLine="0"/>
        <w:rPr>
          <w:lang w:val="en-US" w:eastAsia="ko-KR"/>
        </w:rPr>
      </w:pPr>
    </w:p>
    <w:p w14:paraId="0797FF2E" w14:textId="47EEFBAB" w:rsidR="00EE36A5" w:rsidRDefault="00C95BCA" w:rsidP="00FF5DD0">
      <w:pPr>
        <w:pStyle w:val="2"/>
        <w:numPr>
          <w:ilvl w:val="1"/>
          <w:numId w:val="2"/>
        </w:numPr>
        <w:rPr>
          <w:sz w:val="28"/>
          <w:szCs w:val="28"/>
          <w:lang w:val="en-US"/>
        </w:rPr>
      </w:pPr>
      <w:r>
        <w:rPr>
          <w:sz w:val="28"/>
          <w:szCs w:val="28"/>
          <w:lang w:val="en-US"/>
        </w:rPr>
        <w:lastRenderedPageBreak/>
        <w:t>Different CSI-RS periodicity</w:t>
      </w:r>
      <w:r w:rsidR="00E93B3F">
        <w:rPr>
          <w:sz w:val="28"/>
          <w:szCs w:val="28"/>
          <w:lang w:val="en-US"/>
        </w:rPr>
        <w:t xml:space="preserve"> for aggregation of resources</w:t>
      </w:r>
      <w:r>
        <w:rPr>
          <w:sz w:val="28"/>
          <w:szCs w:val="28"/>
          <w:lang w:val="en-US"/>
        </w:rPr>
        <w:t xml:space="preserve"> </w:t>
      </w:r>
    </w:p>
    <w:p w14:paraId="732DA3CF" w14:textId="05D2BB14" w:rsidR="007B6DFA" w:rsidRPr="00677417" w:rsidRDefault="00663FB2" w:rsidP="00677417">
      <w:pPr>
        <w:pStyle w:val="0Maintext"/>
        <w:spacing w:after="0" w:afterAutospacing="0"/>
        <w:rPr>
          <w:lang w:val="en-US" w:eastAsia="ko-KR"/>
        </w:rPr>
      </w:pPr>
      <w:r w:rsidRPr="00677417">
        <w:rPr>
          <w:lang w:val="en-US" w:eastAsia="ko-KR"/>
        </w:rPr>
        <w:t xml:space="preserve">In Release 19, to support a larger number of CSI-RS ports, such as 48, 64, and 128, </w:t>
      </w:r>
      <w:r w:rsidRPr="00444331">
        <w:rPr>
          <w:lang w:val="en-US" w:eastAsia="ko-KR"/>
        </w:rPr>
        <w:t>it was agreed to support with multiple NZP CSI-RS resource aggregation without introducing any new NZP CSI-RS resource with more than 32 ports</w:t>
      </w:r>
      <w:r w:rsidRPr="00677417">
        <w:rPr>
          <w:lang w:val="en-US" w:eastAsia="ko-KR"/>
        </w:rPr>
        <w:t>. For 128-port channel aggregation, it was agreed to allow K NZP CSI-RS resources to be located in two consecutive slots. Extending this concept, the span of K NZP CSI-RS resources can be further expanded t</w:t>
      </w:r>
      <w:r w:rsidR="00BB56E5" w:rsidRPr="00677417">
        <w:rPr>
          <w:lang w:val="en-US" w:eastAsia="ko-KR"/>
        </w:rPr>
        <w:t>o accommodate higher port</w:t>
      </w:r>
      <w:r w:rsidR="007C69F8" w:rsidRPr="00677417">
        <w:rPr>
          <w:lang w:val="en-US" w:eastAsia="ko-KR"/>
        </w:rPr>
        <w:t xml:space="preserve"> with relaxation of restriction of same time periodicities for all K NZP CSI-RS in CSI-RS resource set.</w:t>
      </w:r>
      <w:r w:rsidR="00A43B55" w:rsidRPr="00677417">
        <w:rPr>
          <w:lang w:val="en-US" w:eastAsia="ko-KR"/>
        </w:rPr>
        <w:t xml:space="preserve"> </w:t>
      </w:r>
      <w:r w:rsidR="00030848" w:rsidRPr="00677417">
        <w:rPr>
          <w:lang w:val="en-US" w:eastAsia="ko-KR"/>
        </w:rPr>
        <w:t>Additionally, all K NZP CSI-RS resources can be buffered until the next CSI-RS occasion updates the NZP CSI-RS</w:t>
      </w:r>
    </w:p>
    <w:p w14:paraId="73E37236" w14:textId="67A1AFD0" w:rsidR="007C69F8" w:rsidRDefault="007C69F8" w:rsidP="00663FB2">
      <w:pPr>
        <w:ind w:firstLine="720"/>
        <w:rPr>
          <w:color w:val="1F2328"/>
          <w:shd w:val="clear" w:color="auto" w:fill="FFFFFF"/>
        </w:rPr>
      </w:pPr>
    </w:p>
    <w:p w14:paraId="07DBFF9D" w14:textId="3B24AE87" w:rsidR="007C69F8" w:rsidRDefault="00705EE5" w:rsidP="00663FB2">
      <w:pPr>
        <w:ind w:firstLine="720"/>
        <w:rPr>
          <w:color w:val="1F2328"/>
          <w:shd w:val="clear" w:color="auto" w:fill="FFFFFF"/>
        </w:rPr>
      </w:pPr>
      <w:r>
        <w:rPr>
          <w:noProof/>
          <w:lang w:val="en-IN" w:eastAsia="en-IN"/>
        </w:rPr>
        <w:drawing>
          <wp:inline distT="0" distB="0" distL="0" distR="0" wp14:anchorId="09484F9B" wp14:editId="0BF41988">
            <wp:extent cx="4950551" cy="2514052"/>
            <wp:effectExtent l="0" t="0" r="0"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a:stretch>
                      <a:fillRect/>
                    </a:stretch>
                  </pic:blipFill>
                  <pic:spPr>
                    <a:xfrm>
                      <a:off x="0" y="0"/>
                      <a:ext cx="4957995" cy="2517832"/>
                    </a:xfrm>
                    <a:prstGeom prst="rect">
                      <a:avLst/>
                    </a:prstGeom>
                  </pic:spPr>
                </pic:pic>
              </a:graphicData>
            </a:graphic>
          </wp:inline>
        </w:drawing>
      </w:r>
    </w:p>
    <w:p w14:paraId="323BB81E" w14:textId="3438C170" w:rsidR="007B6DFA" w:rsidRPr="005D3465" w:rsidRDefault="007B6DFA" w:rsidP="00677417">
      <w:pPr>
        <w:pStyle w:val="0Maintext"/>
        <w:spacing w:after="0" w:afterAutospacing="0"/>
        <w:ind w:firstLine="0"/>
        <w:jc w:val="center"/>
        <w:rPr>
          <w:lang w:val="en-US" w:eastAsia="ko-KR"/>
        </w:rPr>
      </w:pPr>
      <w:r>
        <w:rPr>
          <w:rFonts w:hint="eastAsia"/>
          <w:lang w:val="en-US" w:eastAsia="ko-KR"/>
        </w:rPr>
        <w:t>F</w:t>
      </w:r>
      <w:r w:rsidR="007D6196">
        <w:rPr>
          <w:lang w:val="en-US" w:eastAsia="ko-KR"/>
        </w:rPr>
        <w:t>ig</w:t>
      </w:r>
      <w:r w:rsidR="00947164">
        <w:rPr>
          <w:lang w:val="en-US" w:eastAsia="ko-KR"/>
        </w:rPr>
        <w:t>ure</w:t>
      </w:r>
      <w:r w:rsidR="007D6196">
        <w:rPr>
          <w:lang w:val="en-US" w:eastAsia="ko-KR"/>
        </w:rPr>
        <w:t xml:space="preserve"> 5</w:t>
      </w:r>
      <w:r>
        <w:rPr>
          <w:lang w:val="en-US" w:eastAsia="ko-KR"/>
        </w:rPr>
        <w:t xml:space="preserve">. </w:t>
      </w:r>
      <w:r w:rsidR="00716FEA">
        <w:rPr>
          <w:lang w:val="en-US" w:eastAsia="ko-KR"/>
        </w:rPr>
        <w:t xml:space="preserve">NZP </w:t>
      </w:r>
      <w:r>
        <w:rPr>
          <w:lang w:val="en-US" w:eastAsia="ko-KR"/>
        </w:rPr>
        <w:t>CSI-RS aggregation with different time periodicities</w:t>
      </w:r>
    </w:p>
    <w:p w14:paraId="2220F9CE" w14:textId="77777777" w:rsidR="00054875" w:rsidRDefault="00054875" w:rsidP="00663FB2">
      <w:pPr>
        <w:ind w:firstLine="720"/>
        <w:rPr>
          <w:color w:val="1F2328"/>
          <w:shd w:val="clear" w:color="auto" w:fill="FFFFFF"/>
        </w:rPr>
      </w:pPr>
    </w:p>
    <w:p w14:paraId="70AC80AC" w14:textId="7EBEC965" w:rsidR="00FB0B2A" w:rsidRPr="00677417" w:rsidRDefault="007D6196" w:rsidP="00677417">
      <w:pPr>
        <w:pStyle w:val="0Maintext"/>
        <w:spacing w:after="0" w:afterAutospacing="0"/>
        <w:rPr>
          <w:lang w:val="en-US" w:eastAsia="ko-KR"/>
        </w:rPr>
      </w:pPr>
      <w:r w:rsidRPr="00677417">
        <w:rPr>
          <w:lang w:val="en-US" w:eastAsia="ko-KR"/>
        </w:rPr>
        <w:t>In Figure 5</w:t>
      </w:r>
      <w:r w:rsidR="00054875" w:rsidRPr="00677417">
        <w:rPr>
          <w:lang w:val="en-US" w:eastAsia="ko-KR"/>
        </w:rPr>
        <w:t>, the CSI-RS occasions are illustrated with varying time periodicities. As depicted, for the 5ms and 15ms periodicities, only two NZP CSI-RS resources are active, while the remaining two are buffered from previous CSI-RS occasions. Specifically, the buffered resources correspond to the 0ms and 10ms offsets, respectively. For static channels, the channel characteristics remain largely consistent across multiple slots within the coherence time.</w:t>
      </w:r>
      <w:r w:rsidR="00947164">
        <w:rPr>
          <w:lang w:val="en-US" w:eastAsia="ko-KR"/>
        </w:rPr>
        <w:t xml:space="preserve"> </w:t>
      </w:r>
      <w:r w:rsidR="00054875" w:rsidRPr="00677417">
        <w:rPr>
          <w:lang w:val="en-US" w:eastAsia="ko-KR"/>
        </w:rPr>
        <w:t>This approach can leverage the coherence time of the channel to optimize resource utilization and reduce redundancy.</w:t>
      </w:r>
      <w:r w:rsidR="00716FEA" w:rsidRPr="00677417">
        <w:rPr>
          <w:lang w:val="en-US" w:eastAsia="ko-KR"/>
        </w:rPr>
        <w:t xml:space="preserve"> </w:t>
      </w:r>
      <w:r w:rsidR="000C21F4" w:rsidRPr="00677417">
        <w:rPr>
          <w:lang w:val="en-US" w:eastAsia="ko-KR"/>
        </w:rPr>
        <w:t xml:space="preserve">Considering </w:t>
      </w:r>
      <w:r w:rsidR="00054875" w:rsidRPr="00677417">
        <w:rPr>
          <w:lang w:val="en-US" w:eastAsia="ko-KR"/>
        </w:rPr>
        <w:t>Type I codebook feedback</w:t>
      </w:r>
      <w:r w:rsidR="000C21F4" w:rsidRPr="00677417">
        <w:rPr>
          <w:lang w:val="en-US" w:eastAsia="ko-KR"/>
        </w:rPr>
        <w:t>, the beam (W1) feedback also</w:t>
      </w:r>
      <w:r w:rsidR="00054875" w:rsidRPr="00677417">
        <w:rPr>
          <w:lang w:val="en-US" w:eastAsia="ko-KR"/>
        </w:rPr>
        <w:t xml:space="preserve"> largely</w:t>
      </w:r>
      <w:r w:rsidR="000C21F4" w:rsidRPr="00677417">
        <w:rPr>
          <w:lang w:val="en-US" w:eastAsia="ko-KR"/>
        </w:rPr>
        <w:t xml:space="preserve"> </w:t>
      </w:r>
      <w:r w:rsidR="00947164">
        <w:rPr>
          <w:lang w:val="en-US" w:eastAsia="ko-KR"/>
        </w:rPr>
        <w:t>maintains</w:t>
      </w:r>
      <w:r w:rsidR="006656A5" w:rsidRPr="00677417">
        <w:rPr>
          <w:lang w:val="en-US" w:eastAsia="ko-KR"/>
        </w:rPr>
        <w:t xml:space="preserve"> same during this period. </w:t>
      </w:r>
      <w:r w:rsidR="00FB0B2A" w:rsidRPr="00677417">
        <w:rPr>
          <w:lang w:val="en-US" w:eastAsia="ko-KR"/>
        </w:rPr>
        <w:t xml:space="preserve">This flexibility can be most useful for Periodic CSI-RS and Semi-Persistent CSI-RS. </w:t>
      </w:r>
    </w:p>
    <w:p w14:paraId="08922225" w14:textId="77777777" w:rsidR="00FB0B2A" w:rsidRDefault="00FB0B2A" w:rsidP="00663FB2">
      <w:pPr>
        <w:ind w:firstLine="720"/>
        <w:rPr>
          <w:color w:val="1F2328"/>
          <w:shd w:val="clear" w:color="auto" w:fill="FFFFFF"/>
        </w:rPr>
      </w:pPr>
    </w:p>
    <w:p w14:paraId="5AC4639F" w14:textId="784134B4" w:rsidR="00663FB2" w:rsidRPr="00444331" w:rsidRDefault="00407093" w:rsidP="00677417">
      <w:pPr>
        <w:pStyle w:val="0Maintext"/>
        <w:spacing w:after="0" w:afterAutospacing="0"/>
        <w:ind w:firstLine="0"/>
        <w:rPr>
          <w:lang w:val="en-US" w:eastAsia="ko-KR"/>
        </w:rPr>
      </w:pPr>
      <w:r w:rsidRPr="00947164">
        <w:rPr>
          <w:b/>
          <w:bCs/>
          <w:u w:val="single"/>
          <w:lang w:val="en-US" w:eastAsia="ko-KR"/>
        </w:rPr>
        <w:t xml:space="preserve">Proposal </w:t>
      </w:r>
      <w:r w:rsidR="000116DA">
        <w:rPr>
          <w:b/>
          <w:bCs/>
          <w:u w:val="single"/>
          <w:lang w:val="en-US" w:eastAsia="ko-KR"/>
        </w:rPr>
        <w:t>20</w:t>
      </w:r>
      <w:r w:rsidR="00FB0B2A" w:rsidRPr="00677417">
        <w:rPr>
          <w:lang w:val="en-US" w:eastAsia="ko-KR"/>
        </w:rPr>
        <w:t xml:space="preserve">: </w:t>
      </w:r>
      <w:r w:rsidR="00FB0B2A" w:rsidRPr="00947164">
        <w:rPr>
          <w:lang w:val="en-US" w:eastAsia="ko-KR"/>
        </w:rPr>
        <w:t xml:space="preserve">Support different time periodicities for K CSI-RS aggregation </w:t>
      </w:r>
      <w:r w:rsidR="00332BB7" w:rsidRPr="00947164">
        <w:rPr>
          <w:lang w:val="en-US" w:eastAsia="ko-KR"/>
        </w:rPr>
        <w:t xml:space="preserve">in a CSI–RS Resource set </w:t>
      </w:r>
      <w:r w:rsidR="00FB0B2A" w:rsidRPr="00947164">
        <w:rPr>
          <w:lang w:val="en-US" w:eastAsia="ko-KR"/>
        </w:rPr>
        <w:t>to attain higher number of ports</w:t>
      </w:r>
      <w:r w:rsidR="00947164">
        <w:rPr>
          <w:lang w:val="en-US" w:eastAsia="ko-KR"/>
        </w:rPr>
        <w:t>.</w:t>
      </w:r>
    </w:p>
    <w:p w14:paraId="02081FE5" w14:textId="629EF7DF" w:rsidR="00FF5DD0" w:rsidRPr="009123A0" w:rsidRDefault="00FF5DD0" w:rsidP="00FF5DD0">
      <w:pPr>
        <w:pStyle w:val="2"/>
        <w:numPr>
          <w:ilvl w:val="1"/>
          <w:numId w:val="2"/>
        </w:numPr>
        <w:rPr>
          <w:sz w:val="28"/>
          <w:szCs w:val="28"/>
          <w:lang w:val="en-US"/>
        </w:rPr>
      </w:pPr>
      <w:r>
        <w:rPr>
          <w:sz w:val="28"/>
          <w:szCs w:val="28"/>
          <w:lang w:val="en-US"/>
        </w:rPr>
        <w:t>Simulation results</w:t>
      </w:r>
    </w:p>
    <w:p w14:paraId="5D54B1BA" w14:textId="415A6BCB" w:rsidR="00FF5DD0" w:rsidRPr="00FF5DD0" w:rsidRDefault="00FF5DD0" w:rsidP="00FF5DD0">
      <w:pPr>
        <w:pStyle w:val="0Maintext"/>
        <w:spacing w:after="0" w:afterAutospacing="0"/>
        <w:rPr>
          <w:lang w:val="en-US" w:eastAsia="ko-KR"/>
        </w:rPr>
      </w:pPr>
      <w:r w:rsidRPr="00FF5DD0">
        <w:rPr>
          <w:lang w:val="en-US" w:eastAsia="ko-KR"/>
        </w:rPr>
        <w:t xml:space="preserve">In this evaluation, we compare </w:t>
      </w:r>
      <w:r>
        <w:rPr>
          <w:lang w:val="en-US" w:eastAsia="ko-KR"/>
        </w:rPr>
        <w:t xml:space="preserve">DL </w:t>
      </w:r>
      <w:r w:rsidRPr="00FF5DD0">
        <w:rPr>
          <w:lang w:val="en-US" w:eastAsia="ko-KR"/>
        </w:rPr>
        <w:t xml:space="preserve">throughput </w:t>
      </w:r>
      <w:r>
        <w:rPr>
          <w:lang w:val="en-US" w:eastAsia="ko-KR"/>
        </w:rPr>
        <w:t>performance of two differen</w:t>
      </w:r>
      <w:r w:rsidR="008204F9">
        <w:rPr>
          <w:lang w:val="en-US" w:eastAsia="ko-KR"/>
        </w:rPr>
        <w:t>t CSI-RS configuration (Config 1 and Config 2) with density 1/8</w:t>
      </w:r>
      <w:r>
        <w:rPr>
          <w:lang w:val="en-US" w:eastAsia="ko-KR"/>
        </w:rPr>
        <w:t xml:space="preserve"> </w:t>
      </w:r>
      <w:r w:rsidR="008204F9">
        <w:rPr>
          <w:lang w:val="en-US" w:eastAsia="ko-KR"/>
        </w:rPr>
        <w:t xml:space="preserve">as shown in </w:t>
      </w:r>
      <w:r w:rsidR="00947164">
        <w:rPr>
          <w:lang w:val="en-US" w:eastAsia="ko-KR"/>
        </w:rPr>
        <w:t>F</w:t>
      </w:r>
      <w:r w:rsidR="008204F9">
        <w:rPr>
          <w:lang w:val="en-US" w:eastAsia="ko-KR"/>
        </w:rPr>
        <w:t xml:space="preserve">igure </w:t>
      </w:r>
      <w:r w:rsidR="00947164">
        <w:rPr>
          <w:lang w:val="en-US" w:eastAsia="ko-KR"/>
        </w:rPr>
        <w:t>6</w:t>
      </w:r>
      <w:r w:rsidR="008204F9">
        <w:rPr>
          <w:lang w:val="en-US" w:eastAsia="ko-KR"/>
        </w:rPr>
        <w:t xml:space="preserve"> </w:t>
      </w:r>
      <w:r>
        <w:rPr>
          <w:lang w:val="en-US" w:eastAsia="ko-KR"/>
        </w:rPr>
        <w:t>with respect to</w:t>
      </w:r>
      <w:r w:rsidRPr="00FF5DD0">
        <w:rPr>
          <w:lang w:val="en-US" w:eastAsia="ko-KR"/>
        </w:rPr>
        <w:t xml:space="preserve"> SNR.</w:t>
      </w:r>
      <w:r>
        <w:rPr>
          <w:lang w:val="en-US" w:eastAsia="ko-KR"/>
        </w:rPr>
        <w:t xml:space="preserve"> </w:t>
      </w:r>
      <w:r w:rsidRPr="00FF5DD0">
        <w:rPr>
          <w:lang w:val="en-US" w:eastAsia="ko-KR"/>
        </w:rPr>
        <w:t xml:space="preserve">The </w:t>
      </w:r>
      <w:r>
        <w:rPr>
          <w:lang w:val="en-US" w:eastAsia="ko-KR"/>
        </w:rPr>
        <w:t xml:space="preserve">detailed simulation assumptions and parameters are provided in </w:t>
      </w:r>
      <w:r w:rsidR="00615295">
        <w:rPr>
          <w:lang w:val="en-US" w:eastAsia="ko-KR"/>
        </w:rPr>
        <w:t>Table 2 below</w:t>
      </w:r>
      <w:r>
        <w:rPr>
          <w:lang w:val="en-US" w:eastAsia="ko-KR"/>
        </w:rPr>
        <w:t>.</w:t>
      </w:r>
    </w:p>
    <w:p w14:paraId="61A67A85" w14:textId="44E63179" w:rsidR="00FF5DD0" w:rsidRPr="008204F9" w:rsidRDefault="00B917AE" w:rsidP="008204F9">
      <w:pPr>
        <w:pStyle w:val="0Maintext"/>
        <w:spacing w:after="0" w:afterAutospacing="0"/>
        <w:jc w:val="center"/>
        <w:rPr>
          <w:lang w:val="en-US" w:eastAsia="ko-KR"/>
        </w:rPr>
      </w:pPr>
      <w:r w:rsidRPr="00B917AE">
        <w:rPr>
          <w:noProof/>
          <w:lang w:val="en-IN" w:eastAsia="en-IN"/>
        </w:rPr>
        <w:t xml:space="preserve"> </w:t>
      </w:r>
      <w:r>
        <w:rPr>
          <w:noProof/>
          <w:lang w:val="en-IN" w:eastAsia="en-IN"/>
        </w:rPr>
        <w:drawing>
          <wp:inline distT="0" distB="0" distL="0" distR="0" wp14:anchorId="34AAA2F3" wp14:editId="56EC0E79">
            <wp:extent cx="4122447" cy="196863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stretch>
                      <a:fillRect/>
                    </a:stretch>
                  </pic:blipFill>
                  <pic:spPr>
                    <a:xfrm>
                      <a:off x="0" y="0"/>
                      <a:ext cx="4146135" cy="1979942"/>
                    </a:xfrm>
                    <a:prstGeom prst="rect">
                      <a:avLst/>
                    </a:prstGeom>
                  </pic:spPr>
                </pic:pic>
              </a:graphicData>
            </a:graphic>
          </wp:inline>
        </w:drawing>
      </w:r>
    </w:p>
    <w:p w14:paraId="00B7A9D6" w14:textId="3AEDB6D7" w:rsidR="008204F9" w:rsidRDefault="008204F9" w:rsidP="008204F9">
      <w:pPr>
        <w:pStyle w:val="0Maintext"/>
        <w:spacing w:after="0" w:afterAutospacing="0"/>
        <w:jc w:val="center"/>
        <w:rPr>
          <w:lang w:val="en-US" w:eastAsia="ko-KR"/>
        </w:rPr>
      </w:pPr>
      <w:r>
        <w:rPr>
          <w:rFonts w:hint="eastAsia"/>
          <w:lang w:val="en-US" w:eastAsia="ko-KR"/>
        </w:rPr>
        <w:lastRenderedPageBreak/>
        <w:t>F</w:t>
      </w:r>
      <w:r w:rsidR="00F268E3">
        <w:rPr>
          <w:lang w:val="en-US" w:eastAsia="ko-KR"/>
        </w:rPr>
        <w:t>igure 6</w:t>
      </w:r>
      <w:r>
        <w:rPr>
          <w:lang w:val="en-US" w:eastAsia="ko-KR"/>
        </w:rPr>
        <w:t>. Performance evaluation between CSI-RS density 1/2 and 1/8 in terms of DL throughput vs. SNR</w:t>
      </w:r>
    </w:p>
    <w:p w14:paraId="26C30C5C" w14:textId="3ED06FFD" w:rsidR="00FF5DD0" w:rsidRDefault="00FF5DD0" w:rsidP="00FF5DD0">
      <w:pPr>
        <w:pStyle w:val="0Maintext"/>
        <w:spacing w:after="0" w:afterAutospacing="0"/>
        <w:rPr>
          <w:lang w:val="en-US" w:eastAsia="ko-KR"/>
        </w:rPr>
      </w:pPr>
    </w:p>
    <w:p w14:paraId="0BD53289" w14:textId="43B7E107" w:rsidR="008204F9" w:rsidRDefault="008204F9" w:rsidP="008204F9">
      <w:pPr>
        <w:pStyle w:val="0Maintext"/>
        <w:spacing w:after="0" w:afterAutospacing="0"/>
        <w:jc w:val="center"/>
        <w:rPr>
          <w:lang w:val="en-US" w:eastAsia="ko-KR"/>
        </w:rPr>
      </w:pPr>
      <w:r w:rsidRPr="008204F9">
        <w:rPr>
          <w:noProof/>
          <w:lang w:val="en-IN" w:eastAsia="en-IN"/>
        </w:rPr>
        <w:drawing>
          <wp:inline distT="0" distB="0" distL="0" distR="0" wp14:anchorId="4F706A6A" wp14:editId="43BE4727">
            <wp:extent cx="4037965" cy="2684145"/>
            <wp:effectExtent l="0" t="0" r="635" b="1905"/>
            <wp:docPr id="6" name="Picture 6" descr="E:\Work\Release-20\RAN1#122b\Pre meeting slides\30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Work\Release-20\RAN1#122b\Pre meeting slides\30ns.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7965" cy="2684145"/>
                    </a:xfrm>
                    <a:prstGeom prst="rect">
                      <a:avLst/>
                    </a:prstGeom>
                    <a:noFill/>
                    <a:ln>
                      <a:noFill/>
                    </a:ln>
                  </pic:spPr>
                </pic:pic>
              </a:graphicData>
            </a:graphic>
          </wp:inline>
        </w:drawing>
      </w:r>
    </w:p>
    <w:p w14:paraId="7F369C71" w14:textId="4B87D442" w:rsidR="008204F9" w:rsidRDefault="008204F9" w:rsidP="008204F9">
      <w:pPr>
        <w:pStyle w:val="0Maintext"/>
        <w:spacing w:after="0" w:afterAutospacing="0"/>
        <w:jc w:val="center"/>
        <w:rPr>
          <w:lang w:val="en-US" w:eastAsia="ko-KR"/>
        </w:rPr>
      </w:pPr>
      <w:r>
        <w:rPr>
          <w:rFonts w:hint="eastAsia"/>
          <w:lang w:val="en-US" w:eastAsia="ko-KR"/>
        </w:rPr>
        <w:t>F</w:t>
      </w:r>
      <w:r w:rsidR="00F268E3">
        <w:rPr>
          <w:lang w:val="en-US" w:eastAsia="ko-KR"/>
        </w:rPr>
        <w:t>igure 7</w:t>
      </w:r>
      <w:r>
        <w:rPr>
          <w:lang w:val="en-US" w:eastAsia="ko-KR"/>
        </w:rPr>
        <w:t xml:space="preserve">. Performance evaluation between CSI-RS </w:t>
      </w:r>
      <w:r w:rsidR="003D5956">
        <w:rPr>
          <w:lang w:val="en-US" w:eastAsia="ko-KR"/>
        </w:rPr>
        <w:t>config 1 and config 2</w:t>
      </w:r>
      <w:r>
        <w:rPr>
          <w:lang w:val="en-US" w:eastAsia="ko-KR"/>
        </w:rPr>
        <w:t xml:space="preserve"> in terms of DL throughput vs. SNR</w:t>
      </w:r>
    </w:p>
    <w:p w14:paraId="0040947A" w14:textId="77777777" w:rsidR="008204F9" w:rsidRDefault="008204F9" w:rsidP="008204F9">
      <w:pPr>
        <w:pStyle w:val="0Maintext"/>
        <w:spacing w:after="0" w:afterAutospacing="0"/>
        <w:jc w:val="center"/>
        <w:rPr>
          <w:lang w:val="en-US" w:eastAsia="ko-KR"/>
        </w:rPr>
      </w:pPr>
    </w:p>
    <w:p w14:paraId="5BBFBCDD" w14:textId="22E3A141" w:rsidR="00716FEA" w:rsidRDefault="00716FEA" w:rsidP="003E03BE">
      <w:pPr>
        <w:pStyle w:val="0Maintext"/>
        <w:spacing w:after="0" w:afterAutospacing="0"/>
        <w:ind w:firstLine="0"/>
        <w:rPr>
          <w:lang w:val="en-US" w:eastAsia="ko-KR"/>
        </w:rPr>
      </w:pPr>
    </w:p>
    <w:p w14:paraId="283079B4" w14:textId="2B5CA077" w:rsidR="00716FEA" w:rsidRDefault="00F268E3" w:rsidP="003D5956">
      <w:pPr>
        <w:pStyle w:val="0Maintext"/>
        <w:spacing w:after="0" w:afterAutospacing="0"/>
        <w:rPr>
          <w:lang w:val="en-US" w:eastAsia="ko-KR"/>
        </w:rPr>
      </w:pPr>
      <w:r>
        <w:rPr>
          <w:color w:val="1F2328"/>
          <w:shd w:val="clear" w:color="auto" w:fill="FFFFFF"/>
        </w:rPr>
        <w:t xml:space="preserve">As can be seen </w:t>
      </w:r>
      <w:r w:rsidR="00947164">
        <w:rPr>
          <w:color w:val="1F2328"/>
          <w:shd w:val="clear" w:color="auto" w:fill="FFFFFF"/>
        </w:rPr>
        <w:t>F</w:t>
      </w:r>
      <w:r>
        <w:rPr>
          <w:color w:val="1F2328"/>
          <w:shd w:val="clear" w:color="auto" w:fill="FFFFFF"/>
        </w:rPr>
        <w:t>igure 7, i</w:t>
      </w:r>
      <w:r w:rsidR="00716FEA">
        <w:rPr>
          <w:color w:val="1F2328"/>
          <w:shd w:val="clear" w:color="auto" w:fill="FFFFFF"/>
        </w:rPr>
        <w:t>n the low SNR region, even with a low del</w:t>
      </w:r>
      <w:r w:rsidR="004F26CB">
        <w:rPr>
          <w:color w:val="1F2328"/>
          <w:shd w:val="clear" w:color="auto" w:fill="FFFFFF"/>
        </w:rPr>
        <w:t>ay spread channel, Config 2 shows loss in throughput</w:t>
      </w:r>
      <w:r w:rsidR="00716FEA">
        <w:rPr>
          <w:color w:val="1F2328"/>
          <w:shd w:val="clear" w:color="auto" w:fill="FFFFFF"/>
        </w:rPr>
        <w:t xml:space="preserve"> perfo</w:t>
      </w:r>
      <w:r w:rsidR="004F26CB">
        <w:rPr>
          <w:color w:val="1F2328"/>
          <w:shd w:val="clear" w:color="auto" w:fill="FFFFFF"/>
        </w:rPr>
        <w:t>rmance compared to Config</w:t>
      </w:r>
      <w:r w:rsidR="00716FEA">
        <w:rPr>
          <w:color w:val="1F2328"/>
          <w:shd w:val="clear" w:color="auto" w:fill="FFFFFF"/>
        </w:rPr>
        <w:t xml:space="preserve"> 1</w:t>
      </w:r>
      <w:r w:rsidR="004F26CB">
        <w:rPr>
          <w:color w:val="1F2328"/>
          <w:shd w:val="clear" w:color="auto" w:fill="FFFFFF"/>
        </w:rPr>
        <w:t>.</w:t>
      </w:r>
      <w:r w:rsidR="004F26CB" w:rsidRPr="004F26CB">
        <w:rPr>
          <w:color w:val="1F2328"/>
          <w:shd w:val="clear" w:color="auto" w:fill="FFFFFF"/>
        </w:rPr>
        <w:t xml:space="preserve"> </w:t>
      </w:r>
      <w:r w:rsidR="004F26CB">
        <w:rPr>
          <w:color w:val="1F2328"/>
          <w:shd w:val="clear" w:color="auto" w:fill="FFFFFF"/>
        </w:rPr>
        <w:t>This is primarily due to the CSI-RS ports being spread out in the frequency domain and lacking localization in Config 2.</w:t>
      </w:r>
      <w:r w:rsidR="004F26CB" w:rsidRPr="004F26CB">
        <w:rPr>
          <w:color w:val="1F2328"/>
          <w:shd w:val="clear" w:color="auto" w:fill="FFFFFF"/>
        </w:rPr>
        <w:t xml:space="preserve"> </w:t>
      </w:r>
      <w:r w:rsidR="004F26CB">
        <w:rPr>
          <w:color w:val="1F2328"/>
          <w:shd w:val="clear" w:color="auto" w:fill="FFFFFF"/>
        </w:rPr>
        <w:t xml:space="preserve">However, at higher SNR </w:t>
      </w:r>
      <w:r w:rsidR="00947164">
        <w:rPr>
          <w:color w:val="1F2328"/>
          <w:shd w:val="clear" w:color="auto" w:fill="FFFFFF"/>
        </w:rPr>
        <w:t>region (e.g., after 18 dB of SNR)</w:t>
      </w:r>
      <w:r w:rsidR="004F26CB">
        <w:rPr>
          <w:color w:val="1F2328"/>
          <w:shd w:val="clear" w:color="auto" w:fill="FFFFFF"/>
        </w:rPr>
        <w:t xml:space="preserve">, </w:t>
      </w:r>
      <w:r w:rsidR="00947164">
        <w:rPr>
          <w:color w:val="1F2328"/>
          <w:shd w:val="clear" w:color="auto" w:fill="FFFFFF"/>
        </w:rPr>
        <w:t xml:space="preserve">it is observed that </w:t>
      </w:r>
      <w:r w:rsidR="004F26CB">
        <w:rPr>
          <w:color w:val="1F2328"/>
          <w:shd w:val="clear" w:color="auto" w:fill="FFFFFF"/>
        </w:rPr>
        <w:t>Config 2 outperforms Config 1.</w:t>
      </w:r>
      <w:r w:rsidR="003E03BE" w:rsidRPr="003E03BE">
        <w:rPr>
          <w:color w:val="1F2328"/>
          <w:shd w:val="clear" w:color="auto" w:fill="FFFFFF"/>
        </w:rPr>
        <w:t xml:space="preserve"> </w:t>
      </w:r>
      <w:r w:rsidR="003E03BE">
        <w:rPr>
          <w:color w:val="1F2328"/>
          <w:shd w:val="clear" w:color="auto" w:fill="FFFFFF"/>
        </w:rPr>
        <w:t>Regarding power boosting of CSI-RS REs, the CSI-RS EPRE is already sufficiently high for high SNR conditions, resulting in no observable gain in downlink (DL) throughput from power boosting at lower densities. Conversely, in the low SNR region, the boosted CSI-RS EPRE, combined with a low delay spread channel, provides a throughput advantage for Config 1.</w:t>
      </w:r>
    </w:p>
    <w:p w14:paraId="49AECDC1" w14:textId="59D0C9AB" w:rsidR="00FF5DD0" w:rsidRDefault="00FF5DD0" w:rsidP="00FF5DD0">
      <w:pPr>
        <w:pStyle w:val="0Maintext"/>
        <w:spacing w:after="0" w:afterAutospacing="0"/>
        <w:rPr>
          <w:lang w:val="en-US" w:eastAsia="ko-KR"/>
        </w:rPr>
      </w:pPr>
    </w:p>
    <w:p w14:paraId="39D5809C" w14:textId="4B0429BA" w:rsidR="00FF5DD0" w:rsidRDefault="003D5956" w:rsidP="00FF5DD0">
      <w:pPr>
        <w:pStyle w:val="0Maintext"/>
        <w:spacing w:after="0" w:afterAutospacing="0"/>
        <w:jc w:val="center"/>
        <w:rPr>
          <w:lang w:val="en-US" w:eastAsia="ko-KR"/>
        </w:rPr>
      </w:pPr>
      <w:r>
        <w:rPr>
          <w:noProof/>
          <w:lang w:val="en-IN" w:eastAsia="en-IN"/>
        </w:rPr>
        <w:drawing>
          <wp:inline distT="0" distB="0" distL="0" distR="0" wp14:anchorId="79C1B3B0" wp14:editId="7F7E58BD">
            <wp:extent cx="4226899" cy="2699375"/>
            <wp:effectExtent l="0" t="0" r="2540" b="635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52568" cy="2715768"/>
                    </a:xfrm>
                    <a:prstGeom prst="rect">
                      <a:avLst/>
                    </a:prstGeom>
                  </pic:spPr>
                </pic:pic>
              </a:graphicData>
            </a:graphic>
          </wp:inline>
        </w:drawing>
      </w:r>
    </w:p>
    <w:p w14:paraId="757CB198" w14:textId="7F44A056" w:rsidR="00FF5DD0" w:rsidRDefault="00FF5DD0" w:rsidP="00FF5DD0">
      <w:pPr>
        <w:pStyle w:val="0Maintext"/>
        <w:spacing w:after="0" w:afterAutospacing="0"/>
        <w:jc w:val="center"/>
        <w:rPr>
          <w:lang w:val="en-US" w:eastAsia="ko-KR"/>
        </w:rPr>
      </w:pPr>
      <w:r>
        <w:rPr>
          <w:rFonts w:hint="eastAsia"/>
          <w:lang w:val="en-US" w:eastAsia="ko-KR"/>
        </w:rPr>
        <w:t>F</w:t>
      </w:r>
      <w:r w:rsidR="0049234F">
        <w:rPr>
          <w:lang w:val="en-US" w:eastAsia="ko-KR"/>
        </w:rPr>
        <w:t>igure 8</w:t>
      </w:r>
      <w:r>
        <w:rPr>
          <w:lang w:val="en-US" w:eastAsia="ko-KR"/>
        </w:rPr>
        <w:t xml:space="preserve">. Performance evaluation between </w:t>
      </w:r>
      <w:r w:rsidR="003D5956">
        <w:rPr>
          <w:lang w:val="en-US" w:eastAsia="ko-KR"/>
        </w:rPr>
        <w:t xml:space="preserve">different delay spread for </w:t>
      </w:r>
      <w:r>
        <w:rPr>
          <w:lang w:val="en-US" w:eastAsia="ko-KR"/>
        </w:rPr>
        <w:t>CSI-RS</w:t>
      </w:r>
      <w:r w:rsidR="003D5956">
        <w:rPr>
          <w:lang w:val="en-US" w:eastAsia="ko-KR"/>
        </w:rPr>
        <w:t xml:space="preserve"> config 1 </w:t>
      </w:r>
      <w:r>
        <w:rPr>
          <w:lang w:val="en-US" w:eastAsia="ko-KR"/>
        </w:rPr>
        <w:t>in terms of DL throughput vs. SNR</w:t>
      </w:r>
    </w:p>
    <w:p w14:paraId="5EC7F39E" w14:textId="381C0160" w:rsidR="00FF5DD0" w:rsidRDefault="00FF5DD0" w:rsidP="00FF5DD0">
      <w:pPr>
        <w:pStyle w:val="0Maintext"/>
        <w:spacing w:after="0" w:afterAutospacing="0"/>
        <w:rPr>
          <w:lang w:val="en-US" w:eastAsia="ko-KR"/>
        </w:rPr>
      </w:pPr>
    </w:p>
    <w:p w14:paraId="7353A7A4" w14:textId="1B84CE2C" w:rsidR="0049234F" w:rsidRDefault="0049234F" w:rsidP="00FF5DD0">
      <w:pPr>
        <w:pStyle w:val="0Maintext"/>
        <w:spacing w:after="0" w:afterAutospacing="0"/>
        <w:rPr>
          <w:lang w:val="en-US" w:eastAsia="ko-KR"/>
        </w:rPr>
      </w:pPr>
      <w:r>
        <w:rPr>
          <w:color w:val="1F2328"/>
          <w:shd w:val="clear" w:color="auto" w:fill="FFFFFF"/>
        </w:rPr>
        <w:t xml:space="preserve">In Figure </w:t>
      </w:r>
      <w:r w:rsidR="00947164">
        <w:rPr>
          <w:color w:val="1F2328"/>
          <w:shd w:val="clear" w:color="auto" w:fill="FFFFFF"/>
        </w:rPr>
        <w:t>8</w:t>
      </w:r>
      <w:r>
        <w:rPr>
          <w:color w:val="1F2328"/>
          <w:shd w:val="clear" w:color="auto" w:fill="FFFFFF"/>
        </w:rPr>
        <w:t xml:space="preserve">, the power boosting performance of Config 1 </w:t>
      </w:r>
      <w:r w:rsidR="00947164">
        <w:rPr>
          <w:color w:val="1F2328"/>
          <w:shd w:val="clear" w:color="auto" w:fill="FFFFFF"/>
        </w:rPr>
        <w:t xml:space="preserve">in Figure 6 </w:t>
      </w:r>
      <w:r>
        <w:rPr>
          <w:color w:val="1F2328"/>
          <w:shd w:val="clear" w:color="auto" w:fill="FFFFFF"/>
        </w:rPr>
        <w:t>is compared for higher delay spread channels, specifically 100 ns and 300 ns. Power boosting demonstrates gain for the 100 ns delay spread channel. However, for the 300 ns delay spread channel, the gain is minimal at low SNR and diminishes further, becoming almost negligible at higher SNR levels.</w:t>
      </w:r>
    </w:p>
    <w:p w14:paraId="256D9286" w14:textId="3933E352" w:rsidR="001D582B" w:rsidRPr="00FF5DD0" w:rsidRDefault="001D582B" w:rsidP="00FF5DD0">
      <w:pPr>
        <w:pStyle w:val="0Maintext"/>
        <w:spacing w:after="0" w:afterAutospacing="0"/>
        <w:rPr>
          <w:lang w:val="en-US" w:eastAsia="ko-KR"/>
        </w:rPr>
      </w:pPr>
      <w:r>
        <w:rPr>
          <w:lang w:val="en-US" w:eastAsia="ko-KR"/>
        </w:rPr>
        <w:lastRenderedPageBreak/>
        <w:t xml:space="preserve"> </w:t>
      </w:r>
    </w:p>
    <w:p w14:paraId="25909CCF" w14:textId="27724BF2" w:rsidR="001D582B" w:rsidRDefault="00FF5DD0" w:rsidP="00FF5DD0">
      <w:pPr>
        <w:pStyle w:val="0Maintext"/>
        <w:spacing w:after="0" w:afterAutospacing="0"/>
        <w:ind w:firstLine="0"/>
        <w:rPr>
          <w:lang w:val="en-US" w:eastAsia="ko-KR"/>
        </w:rPr>
      </w:pPr>
      <w:r w:rsidRPr="00FF5DD0">
        <w:rPr>
          <w:b/>
          <w:bCs/>
          <w:u w:val="single"/>
          <w:lang w:val="en-US" w:eastAsia="ko-KR"/>
        </w:rPr>
        <w:t>Observation</w:t>
      </w:r>
      <w:r w:rsidR="00704CE1">
        <w:rPr>
          <w:b/>
          <w:bCs/>
          <w:u w:val="single"/>
          <w:lang w:val="en-US" w:eastAsia="ko-KR"/>
        </w:rPr>
        <w:t xml:space="preserve"> 4</w:t>
      </w:r>
      <w:r w:rsidRPr="00FF5DD0">
        <w:rPr>
          <w:lang w:val="en-US" w:eastAsia="ko-KR"/>
        </w:rPr>
        <w:t xml:space="preserve">: It is shown that for reduced CSI-RS frequency density 1/8 with rate matching </w:t>
      </w:r>
      <w:r w:rsidR="001D582B">
        <w:rPr>
          <w:lang w:val="en-US" w:eastAsia="ko-KR"/>
        </w:rPr>
        <w:t>can lead to loss in throughput</w:t>
      </w:r>
      <w:r w:rsidR="00444331">
        <w:rPr>
          <w:lang w:val="en-US" w:eastAsia="ko-KR"/>
        </w:rPr>
        <w:t xml:space="preserve"> </w:t>
      </w:r>
      <w:r w:rsidR="00332BB7">
        <w:rPr>
          <w:lang w:val="en-US" w:eastAsia="ko-KR"/>
        </w:rPr>
        <w:t>for Config 2 compared to</w:t>
      </w:r>
      <w:r w:rsidR="00444331">
        <w:rPr>
          <w:lang w:val="en-US" w:eastAsia="ko-KR"/>
        </w:rPr>
        <w:t xml:space="preserve"> Config 1</w:t>
      </w:r>
      <w:r w:rsidR="001D582B">
        <w:rPr>
          <w:lang w:val="en-US" w:eastAsia="ko-KR"/>
        </w:rPr>
        <w:t>.</w:t>
      </w:r>
    </w:p>
    <w:p w14:paraId="66D85C74" w14:textId="77777777" w:rsidR="000116DA" w:rsidRDefault="000116DA" w:rsidP="00FF5DD0">
      <w:pPr>
        <w:pStyle w:val="0Maintext"/>
        <w:spacing w:after="0" w:afterAutospacing="0"/>
        <w:ind w:firstLine="0"/>
        <w:rPr>
          <w:lang w:val="en-US" w:eastAsia="ko-KR"/>
        </w:rPr>
      </w:pPr>
    </w:p>
    <w:p w14:paraId="2D1F1AE1" w14:textId="714524CA" w:rsidR="001D582B" w:rsidRDefault="001D582B" w:rsidP="001D582B">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5</w:t>
      </w:r>
      <w:r w:rsidRPr="00FF5DD0">
        <w:rPr>
          <w:lang w:val="en-US" w:eastAsia="ko-KR"/>
        </w:rPr>
        <w:t xml:space="preserve">: </w:t>
      </w:r>
      <w:r w:rsidR="00C900E5">
        <w:rPr>
          <w:color w:val="1F2328"/>
          <w:shd w:val="clear" w:color="auto" w:fill="FFFFFF"/>
        </w:rPr>
        <w:t>The power boosting gain provides significant improvement primarily for low and medium delay spread channels, while its impact reduces for higher delay spread scenarios</w:t>
      </w:r>
      <w:r w:rsidR="00947164">
        <w:rPr>
          <w:color w:val="1F2328"/>
          <w:shd w:val="clear" w:color="auto" w:fill="FFFFFF"/>
        </w:rPr>
        <w:t>.</w:t>
      </w:r>
    </w:p>
    <w:p w14:paraId="6E47DE4E" w14:textId="1D5707DA" w:rsidR="00FF5DD0" w:rsidRDefault="00FF5DD0" w:rsidP="00054ED5">
      <w:pPr>
        <w:pStyle w:val="0Maintext"/>
        <w:spacing w:after="60" w:afterAutospacing="0"/>
        <w:ind w:firstLine="0"/>
        <w:rPr>
          <w:lang w:val="en-US" w:eastAsia="ko-KR"/>
        </w:rPr>
      </w:pPr>
    </w:p>
    <w:p w14:paraId="414F898D" w14:textId="12CAAFAB" w:rsidR="00615295" w:rsidRDefault="00615295" w:rsidP="0022424D">
      <w:pPr>
        <w:pStyle w:val="0Maintext"/>
        <w:spacing w:after="60" w:afterAutospacing="0"/>
        <w:ind w:firstLine="0"/>
        <w:jc w:val="center"/>
        <w:rPr>
          <w:lang w:val="en-US" w:eastAsia="ko-KR"/>
        </w:rPr>
      </w:pPr>
      <w:r>
        <w:rPr>
          <w:lang w:val="en-US" w:eastAsia="ko-KR"/>
        </w:rPr>
        <w:t>Table 2. LLS assumption and parameters</w:t>
      </w:r>
    </w:p>
    <w:tbl>
      <w:tblPr>
        <w:tblW w:w="9427" w:type="dxa"/>
        <w:tblInd w:w="-10" w:type="dxa"/>
        <w:tblLook w:val="04A0" w:firstRow="1" w:lastRow="0" w:firstColumn="1" w:lastColumn="0" w:noHBand="0" w:noVBand="1"/>
      </w:tblPr>
      <w:tblGrid>
        <w:gridCol w:w="1414"/>
        <w:gridCol w:w="2093"/>
        <w:gridCol w:w="5920"/>
      </w:tblGrid>
      <w:tr w:rsidR="00615295" w:rsidRPr="00615295" w14:paraId="21C76DCE"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FD53665" w14:textId="77777777" w:rsidR="00615295" w:rsidRPr="00615295" w:rsidRDefault="00615295" w:rsidP="00595FEE">
            <w:pPr>
              <w:rPr>
                <w:b/>
                <w:bCs/>
                <w:sz w:val="20"/>
                <w:lang w:val="en-US"/>
              </w:rPr>
            </w:pPr>
            <w:r w:rsidRPr="00615295">
              <w:rPr>
                <w:b/>
                <w:bCs/>
                <w:sz w:val="20"/>
                <w:lang w:val="en-US"/>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6194BA99" w14:textId="77777777" w:rsidR="00615295" w:rsidRPr="00615295" w:rsidRDefault="00615295" w:rsidP="00595FEE">
            <w:pPr>
              <w:rPr>
                <w:b/>
                <w:bCs/>
                <w:sz w:val="20"/>
                <w:lang w:val="en-US"/>
              </w:rPr>
            </w:pPr>
            <w:r w:rsidRPr="00615295">
              <w:rPr>
                <w:b/>
                <w:bCs/>
                <w:sz w:val="20"/>
                <w:lang w:val="en-US"/>
              </w:rPr>
              <w:t>Value</w:t>
            </w:r>
          </w:p>
        </w:tc>
      </w:tr>
      <w:tr w:rsidR="00615295" w:rsidRPr="00615295" w14:paraId="020791F1"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ACC32BA" w14:textId="77777777" w:rsidR="00615295" w:rsidRPr="00615295" w:rsidRDefault="00615295" w:rsidP="00595FEE">
            <w:pPr>
              <w:rPr>
                <w:sz w:val="20"/>
                <w:lang w:val="en-US"/>
              </w:rPr>
            </w:pPr>
            <w:r w:rsidRPr="00615295">
              <w:rPr>
                <w:sz w:val="20"/>
                <w:lang w:val="en-US"/>
              </w:rPr>
              <w:t>Carrier Frequency</w:t>
            </w:r>
          </w:p>
        </w:tc>
        <w:tc>
          <w:tcPr>
            <w:tcW w:w="5920" w:type="dxa"/>
            <w:tcBorders>
              <w:top w:val="nil"/>
              <w:left w:val="nil"/>
              <w:bottom w:val="single" w:sz="8" w:space="0" w:color="auto"/>
              <w:right w:val="single" w:sz="8" w:space="0" w:color="auto"/>
            </w:tcBorders>
            <w:shd w:val="clear" w:color="auto" w:fill="auto"/>
            <w:vAlign w:val="center"/>
          </w:tcPr>
          <w:p w14:paraId="06C300EF" w14:textId="77777777" w:rsidR="00615295" w:rsidRPr="00615295" w:rsidRDefault="00615295" w:rsidP="00595FEE">
            <w:pPr>
              <w:rPr>
                <w:sz w:val="20"/>
                <w:lang w:val="en-US"/>
              </w:rPr>
            </w:pPr>
            <w:r w:rsidRPr="00615295">
              <w:rPr>
                <w:sz w:val="20"/>
                <w:lang w:val="en-US"/>
              </w:rPr>
              <w:t>4 GHz</w:t>
            </w:r>
          </w:p>
        </w:tc>
      </w:tr>
      <w:tr w:rsidR="00615295" w:rsidRPr="00615295" w14:paraId="3F671503"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76781B" w14:textId="77777777" w:rsidR="00615295" w:rsidRPr="00615295" w:rsidRDefault="00615295" w:rsidP="00595FEE">
            <w:pPr>
              <w:rPr>
                <w:sz w:val="20"/>
                <w:lang w:val="en-US"/>
              </w:rPr>
            </w:pPr>
            <w:r w:rsidRPr="00615295">
              <w:rPr>
                <w:sz w:val="20"/>
                <w:lang w:val="en-US"/>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16EA8E70" w14:textId="77777777" w:rsidR="00615295" w:rsidRPr="00615295" w:rsidRDefault="00615295" w:rsidP="00595FEE">
            <w:pPr>
              <w:rPr>
                <w:sz w:val="20"/>
                <w:lang w:val="en-US"/>
              </w:rPr>
            </w:pPr>
            <w:r w:rsidRPr="00615295">
              <w:rPr>
                <w:sz w:val="20"/>
                <w:lang w:val="en-US"/>
              </w:rPr>
              <w:t xml:space="preserve">OFDMA </w:t>
            </w:r>
          </w:p>
        </w:tc>
      </w:tr>
      <w:tr w:rsidR="00615295" w:rsidRPr="00615295" w14:paraId="07534E34"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DE203" w14:textId="77777777" w:rsidR="00615295" w:rsidRPr="00615295" w:rsidRDefault="00615295" w:rsidP="00595FEE">
            <w:pPr>
              <w:rPr>
                <w:sz w:val="20"/>
                <w:lang w:val="en-US"/>
              </w:rPr>
            </w:pPr>
            <w:r w:rsidRPr="00615295">
              <w:rPr>
                <w:sz w:val="20"/>
                <w:lang w:val="en-US"/>
              </w:rPr>
              <w:t>Simulations Bandwidth</w:t>
            </w:r>
          </w:p>
        </w:tc>
        <w:tc>
          <w:tcPr>
            <w:tcW w:w="5920" w:type="dxa"/>
            <w:tcBorders>
              <w:top w:val="nil"/>
              <w:left w:val="nil"/>
              <w:bottom w:val="single" w:sz="8" w:space="0" w:color="auto"/>
              <w:right w:val="single" w:sz="8" w:space="0" w:color="auto"/>
            </w:tcBorders>
            <w:shd w:val="clear" w:color="auto" w:fill="auto"/>
            <w:vAlign w:val="center"/>
            <w:hideMark/>
          </w:tcPr>
          <w:p w14:paraId="73F489B1" w14:textId="77777777" w:rsidR="00615295" w:rsidRPr="00615295" w:rsidRDefault="00615295" w:rsidP="00595FEE">
            <w:pPr>
              <w:rPr>
                <w:sz w:val="20"/>
                <w:lang w:val="en-US"/>
              </w:rPr>
            </w:pPr>
            <w:r w:rsidRPr="00615295">
              <w:rPr>
                <w:sz w:val="20"/>
                <w:lang w:val="en-US"/>
              </w:rPr>
              <w:t>20 MHz</w:t>
            </w:r>
          </w:p>
        </w:tc>
      </w:tr>
      <w:tr w:rsidR="00615295" w:rsidRPr="00615295" w14:paraId="3A1F2E50"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EBE0F5" w14:textId="77777777" w:rsidR="00615295" w:rsidRPr="00615295" w:rsidRDefault="00615295" w:rsidP="00595FEE">
            <w:pPr>
              <w:rPr>
                <w:sz w:val="20"/>
                <w:lang w:val="en-US"/>
              </w:rPr>
            </w:pPr>
            <w:r w:rsidRPr="00615295">
              <w:rPr>
                <w:sz w:val="20"/>
                <w:lang w:val="en-US"/>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7121D617" w14:textId="77777777" w:rsidR="00615295" w:rsidRPr="00615295" w:rsidRDefault="00615295" w:rsidP="00595FEE">
            <w:pPr>
              <w:rPr>
                <w:sz w:val="20"/>
                <w:lang w:val="en-US"/>
              </w:rPr>
            </w:pPr>
            <w:r w:rsidRPr="00615295">
              <w:rPr>
                <w:sz w:val="20"/>
                <w:lang w:val="en-US"/>
              </w:rPr>
              <w:t xml:space="preserve">According to the TR 38.901 (CDL-C) </w:t>
            </w:r>
          </w:p>
        </w:tc>
      </w:tr>
      <w:tr w:rsidR="00615295" w:rsidRPr="00615295" w14:paraId="1BEAEA34"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9407393" w14:textId="77777777" w:rsidR="00615295" w:rsidRPr="00615295" w:rsidRDefault="00615295" w:rsidP="00595FEE">
            <w:pPr>
              <w:rPr>
                <w:sz w:val="20"/>
                <w:lang w:val="en-US"/>
              </w:rPr>
            </w:pPr>
            <w:r w:rsidRPr="00615295">
              <w:rPr>
                <w:sz w:val="20"/>
                <w:lang w:val="en-US"/>
              </w:rPr>
              <w:t>Delay spread</w:t>
            </w:r>
          </w:p>
        </w:tc>
        <w:tc>
          <w:tcPr>
            <w:tcW w:w="5920" w:type="dxa"/>
            <w:tcBorders>
              <w:top w:val="nil"/>
              <w:left w:val="nil"/>
              <w:bottom w:val="single" w:sz="8" w:space="0" w:color="auto"/>
              <w:right w:val="single" w:sz="8" w:space="0" w:color="auto"/>
            </w:tcBorders>
            <w:shd w:val="clear" w:color="auto" w:fill="auto"/>
            <w:vAlign w:val="center"/>
          </w:tcPr>
          <w:p w14:paraId="189EB74E" w14:textId="77777777" w:rsidR="00615295" w:rsidRPr="00615295" w:rsidRDefault="00615295" w:rsidP="00595FEE">
            <w:pPr>
              <w:rPr>
                <w:sz w:val="20"/>
                <w:lang w:val="en-US"/>
              </w:rPr>
            </w:pPr>
            <w:r w:rsidRPr="00615295">
              <w:rPr>
                <w:sz w:val="20"/>
                <w:lang w:val="en-US"/>
              </w:rPr>
              <w:t>30 ns</w:t>
            </w:r>
          </w:p>
        </w:tc>
      </w:tr>
      <w:tr w:rsidR="00705EE5" w:rsidRPr="00615295" w14:paraId="1AC1FC0C"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12EC008" w14:textId="30D56E1F" w:rsidR="00705EE5" w:rsidRPr="00615295" w:rsidRDefault="00705EE5" w:rsidP="00595FEE">
            <w:pPr>
              <w:rPr>
                <w:sz w:val="20"/>
                <w:lang w:val="en-US"/>
              </w:rPr>
            </w:pPr>
            <w:r>
              <w:rPr>
                <w:sz w:val="20"/>
                <w:lang w:val="en-US"/>
              </w:rPr>
              <w:t>UE speed</w:t>
            </w:r>
          </w:p>
        </w:tc>
        <w:tc>
          <w:tcPr>
            <w:tcW w:w="5920" w:type="dxa"/>
            <w:tcBorders>
              <w:top w:val="nil"/>
              <w:left w:val="nil"/>
              <w:bottom w:val="single" w:sz="8" w:space="0" w:color="auto"/>
              <w:right w:val="single" w:sz="8" w:space="0" w:color="auto"/>
            </w:tcBorders>
            <w:shd w:val="clear" w:color="auto" w:fill="auto"/>
            <w:vAlign w:val="center"/>
          </w:tcPr>
          <w:p w14:paraId="5989E924" w14:textId="5D8F2509" w:rsidR="00705EE5" w:rsidRPr="00615295" w:rsidRDefault="00705EE5" w:rsidP="00595FEE">
            <w:pPr>
              <w:rPr>
                <w:sz w:val="20"/>
                <w:lang w:val="en-US"/>
              </w:rPr>
            </w:pPr>
            <w:r>
              <w:rPr>
                <w:sz w:val="20"/>
                <w:lang w:val="en-US"/>
              </w:rPr>
              <w:t>3 Km/</w:t>
            </w:r>
            <w:proofErr w:type="spellStart"/>
            <w:r>
              <w:rPr>
                <w:sz w:val="20"/>
                <w:lang w:val="en-US"/>
              </w:rPr>
              <w:t>hr</w:t>
            </w:r>
            <w:proofErr w:type="spellEnd"/>
          </w:p>
        </w:tc>
      </w:tr>
      <w:tr w:rsidR="00615295" w:rsidRPr="00615295" w14:paraId="3A95B47C" w14:textId="77777777" w:rsidTr="00A7177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1E278F94" w14:textId="77777777" w:rsidR="00615295" w:rsidRPr="00615295" w:rsidRDefault="00615295" w:rsidP="00595FEE">
            <w:pPr>
              <w:rPr>
                <w:sz w:val="20"/>
                <w:lang w:val="en-US"/>
              </w:rPr>
            </w:pPr>
            <w:r w:rsidRPr="00615295">
              <w:rPr>
                <w:sz w:val="20"/>
                <w:lang w:val="en-US"/>
              </w:rPr>
              <w:t xml:space="preserve">Antenna setup and port layouts at </w:t>
            </w:r>
            <w:proofErr w:type="spellStart"/>
            <w:r w:rsidRPr="00615295">
              <w:rPr>
                <w:sz w:val="20"/>
                <w:lang w:val="en-US"/>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EBBED91" w14:textId="77777777" w:rsidR="00615295" w:rsidRPr="00615295" w:rsidRDefault="00615295" w:rsidP="00595FEE">
            <w:pPr>
              <w:rPr>
                <w:sz w:val="20"/>
                <w:lang w:val="en-US"/>
              </w:rPr>
            </w:pPr>
            <w:r w:rsidRPr="00615295">
              <w:rPr>
                <w:sz w:val="20"/>
                <w:lang w:val="en-US"/>
              </w:rPr>
              <w:t>128 ports: (16,4,2,1,1,16,4), (</w:t>
            </w:r>
            <w:proofErr w:type="spellStart"/>
            <w:proofErr w:type="gramStart"/>
            <w:r w:rsidRPr="00615295">
              <w:rPr>
                <w:sz w:val="20"/>
                <w:lang w:val="en-US"/>
              </w:rPr>
              <w:t>dH,dV</w:t>
            </w:r>
            <w:proofErr w:type="spellEnd"/>
            <w:proofErr w:type="gramEnd"/>
            <w:r w:rsidRPr="00615295">
              <w:rPr>
                <w:sz w:val="20"/>
                <w:lang w:val="en-US"/>
              </w:rPr>
              <w:t>) = (0.5, 0.5)λ.</w:t>
            </w:r>
          </w:p>
        </w:tc>
      </w:tr>
      <w:tr w:rsidR="00615295" w:rsidRPr="00615295" w14:paraId="512DE209" w14:textId="77777777" w:rsidTr="00A7177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1C39C69A" w14:textId="77777777" w:rsidR="00615295" w:rsidRPr="00615295" w:rsidRDefault="00615295" w:rsidP="00595FEE">
            <w:pPr>
              <w:rPr>
                <w:sz w:val="20"/>
                <w:lang w:val="en-US"/>
              </w:rPr>
            </w:pPr>
            <w:r w:rsidRPr="00615295">
              <w:rPr>
                <w:sz w:val="20"/>
                <w:lang w:val="en-US"/>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6F84B558" w14:textId="77777777" w:rsidR="00615295" w:rsidRPr="00615295" w:rsidRDefault="00615295" w:rsidP="00595FEE">
            <w:pPr>
              <w:rPr>
                <w:sz w:val="20"/>
                <w:lang w:val="en-US"/>
              </w:rPr>
            </w:pPr>
            <w:r w:rsidRPr="00615295">
              <w:rPr>
                <w:sz w:val="20"/>
                <w:lang w:val="en-US"/>
              </w:rPr>
              <w:t>4RX: (1,2,2,1,1,1,2), (</w:t>
            </w:r>
            <w:proofErr w:type="spellStart"/>
            <w:proofErr w:type="gramStart"/>
            <w:r w:rsidRPr="00615295">
              <w:rPr>
                <w:sz w:val="20"/>
                <w:lang w:val="en-US"/>
              </w:rPr>
              <w:t>dH,dV</w:t>
            </w:r>
            <w:proofErr w:type="spellEnd"/>
            <w:proofErr w:type="gramEnd"/>
            <w:r w:rsidRPr="00615295">
              <w:rPr>
                <w:sz w:val="20"/>
                <w:lang w:val="en-US"/>
              </w:rPr>
              <w:t xml:space="preserve">) = (0.5, 0.5)λ </w:t>
            </w:r>
          </w:p>
        </w:tc>
      </w:tr>
      <w:tr w:rsidR="00615295" w:rsidRPr="00615295" w14:paraId="7BD07263"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4550DA" w14:textId="77777777" w:rsidR="00615295" w:rsidRPr="00615295" w:rsidRDefault="00615295" w:rsidP="00595FEE">
            <w:pPr>
              <w:rPr>
                <w:sz w:val="20"/>
                <w:lang w:val="en-US"/>
              </w:rPr>
            </w:pPr>
            <w:r w:rsidRPr="00615295">
              <w:rPr>
                <w:sz w:val="20"/>
                <w:lang w:val="en-US"/>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463BB661" w14:textId="77777777" w:rsidR="00615295" w:rsidRPr="00615295" w:rsidRDefault="00615295" w:rsidP="00595FEE">
            <w:pPr>
              <w:rPr>
                <w:sz w:val="20"/>
                <w:lang w:val="en-US"/>
              </w:rPr>
            </w:pPr>
            <w:r w:rsidRPr="00615295">
              <w:rPr>
                <w:sz w:val="20"/>
                <w:lang w:val="en-US"/>
              </w:rPr>
              <w:t>QPSK</w:t>
            </w:r>
          </w:p>
        </w:tc>
      </w:tr>
      <w:tr w:rsidR="00615295" w:rsidRPr="00615295" w14:paraId="732BB8FD"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6C1474A" w14:textId="77777777" w:rsidR="00615295" w:rsidRPr="00615295" w:rsidRDefault="00615295" w:rsidP="00595FEE">
            <w:pPr>
              <w:rPr>
                <w:sz w:val="20"/>
                <w:lang w:val="en-US"/>
              </w:rPr>
            </w:pPr>
            <w:r w:rsidRPr="00615295">
              <w:rPr>
                <w:sz w:val="20"/>
                <w:lang w:val="en-US"/>
              </w:rPr>
              <w:t>MCS</w:t>
            </w:r>
          </w:p>
        </w:tc>
        <w:tc>
          <w:tcPr>
            <w:tcW w:w="5920" w:type="dxa"/>
            <w:tcBorders>
              <w:top w:val="nil"/>
              <w:left w:val="nil"/>
              <w:bottom w:val="single" w:sz="8" w:space="0" w:color="auto"/>
              <w:right w:val="single" w:sz="8" w:space="0" w:color="auto"/>
            </w:tcBorders>
            <w:shd w:val="clear" w:color="auto" w:fill="auto"/>
            <w:vAlign w:val="center"/>
          </w:tcPr>
          <w:p w14:paraId="3FD89728" w14:textId="77777777" w:rsidR="00615295" w:rsidRPr="00615295" w:rsidRDefault="00615295" w:rsidP="00595FEE">
            <w:pPr>
              <w:rPr>
                <w:sz w:val="20"/>
                <w:lang w:val="en-US"/>
              </w:rPr>
            </w:pPr>
            <w:r w:rsidRPr="00615295">
              <w:rPr>
                <w:sz w:val="20"/>
                <w:lang w:val="en-US"/>
              </w:rPr>
              <w:t>Fixed, 1</w:t>
            </w:r>
          </w:p>
        </w:tc>
      </w:tr>
      <w:tr w:rsidR="00615295" w:rsidRPr="00615295" w14:paraId="1EF55AB2" w14:textId="77777777" w:rsidTr="00A7177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F64AB7B" w14:textId="77777777" w:rsidR="00615295" w:rsidRPr="00615295" w:rsidRDefault="00615295" w:rsidP="00595FEE">
            <w:pPr>
              <w:rPr>
                <w:sz w:val="20"/>
                <w:lang w:val="en-US"/>
              </w:rPr>
            </w:pPr>
            <w:r w:rsidRPr="00615295">
              <w:rPr>
                <w:sz w:val="20"/>
                <w:lang w:val="en-US"/>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04138B58" w14:textId="77777777" w:rsidR="00615295" w:rsidRPr="00615295" w:rsidRDefault="00615295" w:rsidP="00595FEE">
            <w:pPr>
              <w:rPr>
                <w:sz w:val="20"/>
                <w:lang w:val="en-US"/>
              </w:rPr>
            </w:pPr>
            <w:r w:rsidRPr="00615295">
              <w:rPr>
                <w:sz w:val="20"/>
                <w:lang w:val="en-US"/>
              </w:rPr>
              <w:t>LDPC (TB Size-1256)</w:t>
            </w:r>
          </w:p>
          <w:p w14:paraId="7CD5539B" w14:textId="77777777" w:rsidR="00615295" w:rsidRPr="00615295" w:rsidRDefault="00615295" w:rsidP="00595FEE">
            <w:pPr>
              <w:rPr>
                <w:sz w:val="20"/>
                <w:lang w:val="en-US"/>
              </w:rPr>
            </w:pPr>
            <w:r w:rsidRPr="00615295">
              <w:rPr>
                <w:sz w:val="20"/>
              </w:rPr>
              <w:t>Code rate-120/1024</w:t>
            </w:r>
          </w:p>
        </w:tc>
      </w:tr>
      <w:tr w:rsidR="00615295" w:rsidRPr="00615295" w14:paraId="7F981111" w14:textId="77777777" w:rsidTr="00A7177A">
        <w:trPr>
          <w:trHeight w:val="20"/>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5A51C08" w14:textId="77777777" w:rsidR="00615295" w:rsidRPr="00615295" w:rsidRDefault="00615295" w:rsidP="00595FEE">
            <w:pPr>
              <w:rPr>
                <w:sz w:val="20"/>
                <w:lang w:val="en-US"/>
              </w:rPr>
            </w:pPr>
            <w:r w:rsidRPr="00615295">
              <w:rPr>
                <w:sz w:val="20"/>
                <w:lang w:val="en-US"/>
              </w:rPr>
              <w:t>Numerology</w:t>
            </w:r>
          </w:p>
        </w:tc>
        <w:tc>
          <w:tcPr>
            <w:tcW w:w="2093" w:type="dxa"/>
            <w:tcBorders>
              <w:top w:val="single" w:sz="8" w:space="0" w:color="auto"/>
              <w:left w:val="nil"/>
              <w:bottom w:val="single" w:sz="8" w:space="0" w:color="auto"/>
              <w:right w:val="nil"/>
            </w:tcBorders>
            <w:shd w:val="clear" w:color="auto" w:fill="auto"/>
            <w:noWrap/>
            <w:vAlign w:val="center"/>
            <w:hideMark/>
          </w:tcPr>
          <w:p w14:paraId="6A312FAD" w14:textId="77777777" w:rsidR="00615295" w:rsidRPr="00615295" w:rsidRDefault="00615295" w:rsidP="00595FEE">
            <w:pPr>
              <w:rPr>
                <w:sz w:val="20"/>
                <w:lang w:val="en-US"/>
              </w:rPr>
            </w:pPr>
            <w:r w:rsidRPr="00615295">
              <w:rPr>
                <w:sz w:val="20"/>
                <w:lang w:val="en-US"/>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7BFEF8B4" w14:textId="77777777" w:rsidR="00615295" w:rsidRPr="00615295" w:rsidRDefault="00615295" w:rsidP="00595FEE">
            <w:pPr>
              <w:rPr>
                <w:sz w:val="20"/>
                <w:lang w:val="en-US"/>
              </w:rPr>
            </w:pPr>
            <w:r w:rsidRPr="00615295">
              <w:rPr>
                <w:sz w:val="20"/>
                <w:lang w:val="en-US"/>
              </w:rPr>
              <w:t>14 OFDM symbol slot</w:t>
            </w:r>
          </w:p>
        </w:tc>
      </w:tr>
      <w:tr w:rsidR="00615295" w:rsidRPr="00615295" w14:paraId="796F5A19" w14:textId="77777777" w:rsidTr="00A7177A">
        <w:trPr>
          <w:trHeight w:val="20"/>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7D3A6CD" w14:textId="77777777" w:rsidR="00615295" w:rsidRPr="00615295" w:rsidRDefault="00615295" w:rsidP="00595FEE">
            <w:pPr>
              <w:rPr>
                <w:sz w:val="20"/>
                <w:lang w:val="en-US"/>
              </w:rPr>
            </w:pPr>
          </w:p>
        </w:tc>
        <w:tc>
          <w:tcPr>
            <w:tcW w:w="2093" w:type="dxa"/>
            <w:tcBorders>
              <w:top w:val="nil"/>
              <w:left w:val="nil"/>
              <w:bottom w:val="single" w:sz="8" w:space="0" w:color="auto"/>
              <w:right w:val="single" w:sz="8" w:space="0" w:color="auto"/>
            </w:tcBorders>
            <w:shd w:val="clear" w:color="auto" w:fill="auto"/>
            <w:noWrap/>
            <w:vAlign w:val="center"/>
            <w:hideMark/>
          </w:tcPr>
          <w:p w14:paraId="5DB2B00E" w14:textId="77777777" w:rsidR="00615295" w:rsidRPr="00615295" w:rsidRDefault="00615295" w:rsidP="00595FEE">
            <w:pPr>
              <w:rPr>
                <w:sz w:val="20"/>
                <w:lang w:val="en-US"/>
              </w:rPr>
            </w:pPr>
            <w:r w:rsidRPr="00615295">
              <w:rPr>
                <w:sz w:val="20"/>
                <w:lang w:val="en-US"/>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2B190206" w14:textId="77777777" w:rsidR="00615295" w:rsidRPr="00615295" w:rsidRDefault="00615295" w:rsidP="00595FEE">
            <w:pPr>
              <w:rPr>
                <w:sz w:val="20"/>
                <w:lang w:val="en-US"/>
              </w:rPr>
            </w:pPr>
            <w:r w:rsidRPr="00615295">
              <w:rPr>
                <w:sz w:val="20"/>
                <w:lang w:val="en-US"/>
              </w:rPr>
              <w:t xml:space="preserve">15kHz </w:t>
            </w:r>
          </w:p>
        </w:tc>
      </w:tr>
      <w:tr w:rsidR="00615295" w:rsidRPr="00615295" w14:paraId="1DD00F52"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E05A95" w14:textId="77777777" w:rsidR="00615295" w:rsidRPr="00615295" w:rsidRDefault="00615295" w:rsidP="00595FEE">
            <w:pPr>
              <w:rPr>
                <w:sz w:val="20"/>
                <w:lang w:val="en-US"/>
              </w:rPr>
            </w:pPr>
            <w:r w:rsidRPr="00615295">
              <w:rPr>
                <w:sz w:val="20"/>
                <w:lang w:val="en-US"/>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CFFD661" w14:textId="77777777" w:rsidR="00615295" w:rsidRPr="00615295" w:rsidRDefault="00615295" w:rsidP="00595FEE">
            <w:pPr>
              <w:rPr>
                <w:sz w:val="20"/>
                <w:lang w:val="en-US"/>
              </w:rPr>
            </w:pPr>
            <w:r w:rsidRPr="00615295">
              <w:rPr>
                <w:sz w:val="20"/>
                <w:lang w:val="en-US"/>
              </w:rPr>
              <w:t>72 for 15 kHz SCS</w:t>
            </w:r>
          </w:p>
        </w:tc>
      </w:tr>
      <w:tr w:rsidR="00615295" w:rsidRPr="00615295" w14:paraId="2AEB40F0"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E88C96" w14:textId="77777777" w:rsidR="00615295" w:rsidRPr="00615295" w:rsidRDefault="00615295" w:rsidP="00595FEE">
            <w:pPr>
              <w:rPr>
                <w:sz w:val="20"/>
                <w:lang w:val="en-US"/>
              </w:rPr>
            </w:pPr>
            <w:r w:rsidRPr="00615295">
              <w:rPr>
                <w:sz w:val="20"/>
                <w:lang w:val="en-US"/>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166417D" w14:textId="77777777" w:rsidR="00615295" w:rsidRPr="00615295" w:rsidRDefault="00615295" w:rsidP="00595FEE">
            <w:pPr>
              <w:rPr>
                <w:sz w:val="20"/>
                <w:lang w:val="en-US"/>
              </w:rPr>
            </w:pPr>
            <w:r w:rsidRPr="00615295">
              <w:rPr>
                <w:sz w:val="20"/>
                <w:lang w:val="en-US"/>
              </w:rPr>
              <w:t>Slot Format 0 (all downlink) for all slots</w:t>
            </w:r>
          </w:p>
        </w:tc>
      </w:tr>
      <w:tr w:rsidR="00615295" w:rsidRPr="00615295" w14:paraId="5D349E97"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E26F994" w14:textId="77777777" w:rsidR="00615295" w:rsidRPr="00615295" w:rsidRDefault="00615295" w:rsidP="00595FEE">
            <w:pPr>
              <w:rPr>
                <w:sz w:val="20"/>
                <w:lang w:val="en-US"/>
              </w:rPr>
            </w:pPr>
            <w:r w:rsidRPr="00615295">
              <w:rPr>
                <w:sz w:val="20"/>
                <w:lang w:val="en-US"/>
              </w:rPr>
              <w:t>DMRS</w:t>
            </w:r>
          </w:p>
        </w:tc>
        <w:tc>
          <w:tcPr>
            <w:tcW w:w="5920" w:type="dxa"/>
            <w:tcBorders>
              <w:top w:val="nil"/>
              <w:left w:val="nil"/>
              <w:bottom w:val="single" w:sz="8" w:space="0" w:color="auto"/>
              <w:right w:val="single" w:sz="8" w:space="0" w:color="auto"/>
            </w:tcBorders>
            <w:shd w:val="clear" w:color="auto" w:fill="auto"/>
            <w:vAlign w:val="center"/>
          </w:tcPr>
          <w:p w14:paraId="584153B1" w14:textId="77777777" w:rsidR="00615295" w:rsidRPr="00615295" w:rsidRDefault="00615295" w:rsidP="00595FEE">
            <w:pPr>
              <w:rPr>
                <w:sz w:val="20"/>
                <w:lang w:val="en-US"/>
              </w:rPr>
            </w:pPr>
            <w:r w:rsidRPr="00615295">
              <w:rPr>
                <w:sz w:val="20"/>
                <w:lang w:val="en-US"/>
              </w:rPr>
              <w:t>Configuration Type I</w:t>
            </w:r>
          </w:p>
        </w:tc>
      </w:tr>
      <w:tr w:rsidR="00615295" w:rsidRPr="00615295" w14:paraId="4CC20EC5"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6B4F945" w14:textId="77777777" w:rsidR="00615295" w:rsidRPr="00615295" w:rsidRDefault="00615295" w:rsidP="00595FEE">
            <w:pPr>
              <w:rPr>
                <w:sz w:val="20"/>
                <w:lang w:val="en-US"/>
              </w:rPr>
            </w:pPr>
            <w:r w:rsidRPr="00615295">
              <w:rPr>
                <w:sz w:val="20"/>
                <w:lang w:val="en-US"/>
              </w:rPr>
              <w:t>DMRS estimation</w:t>
            </w:r>
          </w:p>
        </w:tc>
        <w:tc>
          <w:tcPr>
            <w:tcW w:w="5920" w:type="dxa"/>
            <w:tcBorders>
              <w:top w:val="nil"/>
              <w:left w:val="nil"/>
              <w:bottom w:val="single" w:sz="8" w:space="0" w:color="auto"/>
              <w:right w:val="single" w:sz="8" w:space="0" w:color="auto"/>
            </w:tcBorders>
            <w:shd w:val="clear" w:color="auto" w:fill="auto"/>
            <w:vAlign w:val="center"/>
          </w:tcPr>
          <w:p w14:paraId="27CBB3EB" w14:textId="77777777" w:rsidR="00615295" w:rsidRPr="00615295" w:rsidRDefault="00615295" w:rsidP="00595FEE">
            <w:pPr>
              <w:rPr>
                <w:sz w:val="20"/>
                <w:lang w:val="en-US"/>
              </w:rPr>
            </w:pPr>
            <w:r w:rsidRPr="00615295">
              <w:rPr>
                <w:sz w:val="20"/>
                <w:lang w:val="en-US"/>
              </w:rPr>
              <w:t>Realistic</w:t>
            </w:r>
          </w:p>
        </w:tc>
      </w:tr>
      <w:tr w:rsidR="00615295" w:rsidRPr="00615295" w14:paraId="55D46B1B"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BBD7195" w14:textId="77777777" w:rsidR="00615295" w:rsidRPr="00615295" w:rsidRDefault="00615295" w:rsidP="00595FEE">
            <w:pPr>
              <w:rPr>
                <w:sz w:val="20"/>
                <w:lang w:val="en-US"/>
              </w:rPr>
            </w:pPr>
            <w:r w:rsidRPr="00615295">
              <w:rPr>
                <w:sz w:val="20"/>
                <w:lang w:val="en-US"/>
              </w:rPr>
              <w:t xml:space="preserve">Rank </w:t>
            </w:r>
          </w:p>
        </w:tc>
        <w:tc>
          <w:tcPr>
            <w:tcW w:w="5920" w:type="dxa"/>
            <w:tcBorders>
              <w:top w:val="nil"/>
              <w:left w:val="nil"/>
              <w:bottom w:val="single" w:sz="8" w:space="0" w:color="auto"/>
              <w:right w:val="single" w:sz="8" w:space="0" w:color="auto"/>
            </w:tcBorders>
            <w:shd w:val="clear" w:color="auto" w:fill="auto"/>
            <w:vAlign w:val="center"/>
          </w:tcPr>
          <w:p w14:paraId="3DBB4F0D" w14:textId="77777777" w:rsidR="00615295" w:rsidRPr="00615295" w:rsidRDefault="00615295" w:rsidP="00595FEE">
            <w:pPr>
              <w:rPr>
                <w:sz w:val="20"/>
                <w:lang w:val="en-US"/>
              </w:rPr>
            </w:pPr>
            <w:r w:rsidRPr="00615295">
              <w:rPr>
                <w:sz w:val="20"/>
                <w:lang w:val="en-US"/>
              </w:rPr>
              <w:t>1, Fixed</w:t>
            </w:r>
          </w:p>
        </w:tc>
      </w:tr>
      <w:tr w:rsidR="00615295" w:rsidRPr="00615295" w14:paraId="664AB20E"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11DCC4A" w14:textId="77777777" w:rsidR="00615295" w:rsidRPr="00615295" w:rsidRDefault="00615295" w:rsidP="00595FEE">
            <w:pPr>
              <w:rPr>
                <w:sz w:val="20"/>
                <w:lang w:val="en-US"/>
              </w:rPr>
            </w:pPr>
            <w:r w:rsidRPr="00615295">
              <w:rPr>
                <w:sz w:val="20"/>
                <w:lang w:val="en-US"/>
              </w:rPr>
              <w:t>Codebook</w:t>
            </w:r>
          </w:p>
        </w:tc>
        <w:tc>
          <w:tcPr>
            <w:tcW w:w="5920" w:type="dxa"/>
            <w:tcBorders>
              <w:top w:val="nil"/>
              <w:left w:val="nil"/>
              <w:bottom w:val="single" w:sz="8" w:space="0" w:color="auto"/>
              <w:right w:val="single" w:sz="8" w:space="0" w:color="auto"/>
            </w:tcBorders>
            <w:shd w:val="clear" w:color="auto" w:fill="auto"/>
            <w:vAlign w:val="center"/>
          </w:tcPr>
          <w:p w14:paraId="7F3318C8" w14:textId="77777777" w:rsidR="00615295" w:rsidRPr="00615295" w:rsidRDefault="00615295" w:rsidP="00595FEE">
            <w:pPr>
              <w:rPr>
                <w:sz w:val="20"/>
                <w:lang w:val="en-US"/>
              </w:rPr>
            </w:pPr>
            <w:r w:rsidRPr="00615295">
              <w:rPr>
                <w:sz w:val="20"/>
                <w:lang w:val="en-US"/>
              </w:rPr>
              <w:t>Rel-19 type I Scheme A</w:t>
            </w:r>
          </w:p>
        </w:tc>
      </w:tr>
      <w:tr w:rsidR="00615295" w:rsidRPr="00615295" w14:paraId="682DFD08"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9DB799" w14:textId="77777777" w:rsidR="00615295" w:rsidRPr="00615295" w:rsidRDefault="00615295" w:rsidP="00595FEE">
            <w:pPr>
              <w:rPr>
                <w:sz w:val="20"/>
                <w:lang w:val="en-US"/>
              </w:rPr>
            </w:pPr>
            <w:r w:rsidRPr="00615295">
              <w:rPr>
                <w:sz w:val="20"/>
                <w:lang w:val="en-US"/>
              </w:rPr>
              <w:t>CSI feedback</w:t>
            </w:r>
          </w:p>
        </w:tc>
        <w:tc>
          <w:tcPr>
            <w:tcW w:w="5920" w:type="dxa"/>
            <w:tcBorders>
              <w:top w:val="nil"/>
              <w:left w:val="nil"/>
              <w:bottom w:val="single" w:sz="8" w:space="0" w:color="auto"/>
              <w:right w:val="single" w:sz="8" w:space="0" w:color="auto"/>
            </w:tcBorders>
            <w:shd w:val="clear" w:color="auto" w:fill="auto"/>
            <w:vAlign w:val="center"/>
          </w:tcPr>
          <w:p w14:paraId="6F9953BA" w14:textId="50B1EFA3" w:rsidR="00615295" w:rsidRPr="00615295" w:rsidRDefault="00615295" w:rsidP="00595FEE">
            <w:pPr>
              <w:rPr>
                <w:sz w:val="20"/>
                <w:lang w:val="en-US"/>
              </w:rPr>
            </w:pPr>
            <w:r w:rsidRPr="00615295">
              <w:rPr>
                <w:sz w:val="20"/>
                <w:lang w:val="en-US"/>
              </w:rPr>
              <w:t xml:space="preserve">CSI feedback periodicity (full CSI feedback): 20 </w:t>
            </w:r>
            <w:proofErr w:type="spellStart"/>
            <w:r w:rsidRPr="00615295">
              <w:rPr>
                <w:sz w:val="20"/>
                <w:lang w:val="en-US"/>
              </w:rPr>
              <w:t>ms</w:t>
            </w:r>
            <w:proofErr w:type="spellEnd"/>
            <w:r w:rsidRPr="00615295">
              <w:rPr>
                <w:sz w:val="20"/>
                <w:lang w:val="en-US"/>
              </w:rPr>
              <w:t xml:space="preserve"> (Wideband)</w:t>
            </w:r>
          </w:p>
        </w:tc>
      </w:tr>
      <w:tr w:rsidR="00615295" w:rsidRPr="00615295" w14:paraId="7315BCFF"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750FC7D" w14:textId="77777777" w:rsidR="00615295" w:rsidRPr="00615295" w:rsidRDefault="00615295" w:rsidP="00595FEE">
            <w:pPr>
              <w:rPr>
                <w:sz w:val="20"/>
                <w:lang w:val="en-US"/>
              </w:rPr>
            </w:pPr>
            <w:r w:rsidRPr="00615295">
              <w:rPr>
                <w:sz w:val="20"/>
                <w:lang w:val="en-US"/>
              </w:rPr>
              <w:t>CSI-RS Mapping</w:t>
            </w:r>
          </w:p>
        </w:tc>
        <w:tc>
          <w:tcPr>
            <w:tcW w:w="5920" w:type="dxa"/>
            <w:tcBorders>
              <w:top w:val="nil"/>
              <w:left w:val="nil"/>
              <w:bottom w:val="single" w:sz="8" w:space="0" w:color="auto"/>
              <w:right w:val="single" w:sz="8" w:space="0" w:color="auto"/>
            </w:tcBorders>
            <w:shd w:val="clear" w:color="auto" w:fill="auto"/>
            <w:vAlign w:val="center"/>
          </w:tcPr>
          <w:p w14:paraId="08F3266C" w14:textId="257DD938" w:rsidR="00615295" w:rsidRPr="00615295" w:rsidRDefault="00EE36A5" w:rsidP="00595FEE">
            <w:pPr>
              <w:rPr>
                <w:sz w:val="20"/>
                <w:lang w:val="en-US"/>
              </w:rPr>
            </w:pPr>
            <w:r>
              <w:rPr>
                <w:sz w:val="20"/>
                <w:lang w:val="en-US"/>
              </w:rPr>
              <w:t>FD-CDM8 (Row 18</w:t>
            </w:r>
            <w:r w:rsidR="00615295" w:rsidRPr="00615295">
              <w:rPr>
                <w:sz w:val="20"/>
                <w:lang w:val="en-US"/>
              </w:rPr>
              <w:t xml:space="preserve"> in table 7.4.1.5.3.1-38.211)</w:t>
            </w:r>
          </w:p>
        </w:tc>
      </w:tr>
      <w:tr w:rsidR="00615295" w:rsidRPr="00615295" w14:paraId="52930026"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007295" w14:textId="77777777" w:rsidR="00615295" w:rsidRPr="00615295" w:rsidRDefault="00615295" w:rsidP="00595FEE">
            <w:pPr>
              <w:rPr>
                <w:sz w:val="20"/>
                <w:lang w:val="en-US"/>
              </w:rPr>
            </w:pPr>
            <w:r w:rsidRPr="00615295">
              <w:rPr>
                <w:sz w:val="20"/>
                <w:lang w:val="en-US"/>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40387FFE" w14:textId="77777777" w:rsidR="00615295" w:rsidRPr="00615295" w:rsidRDefault="00615295" w:rsidP="00595FEE">
            <w:pPr>
              <w:rPr>
                <w:sz w:val="20"/>
                <w:lang w:val="en-US"/>
              </w:rPr>
            </w:pPr>
            <w:r w:rsidRPr="00615295">
              <w:rPr>
                <w:sz w:val="20"/>
                <w:lang w:val="en-US"/>
              </w:rPr>
              <w:t>MMSE-IRC as the baseline receiver</w:t>
            </w:r>
          </w:p>
        </w:tc>
      </w:tr>
      <w:tr w:rsidR="00615295" w:rsidRPr="00615295" w14:paraId="459FF217"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799994" w14:textId="77777777" w:rsidR="00615295" w:rsidRPr="00615295" w:rsidRDefault="00615295" w:rsidP="00595FEE">
            <w:pPr>
              <w:rPr>
                <w:sz w:val="20"/>
                <w:lang w:val="en-US"/>
              </w:rPr>
            </w:pPr>
            <w:r w:rsidRPr="00615295">
              <w:rPr>
                <w:sz w:val="20"/>
                <w:lang w:val="en-US"/>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1005B290" w14:textId="77777777" w:rsidR="00615295" w:rsidRPr="00615295" w:rsidRDefault="00615295" w:rsidP="00595FEE">
            <w:pPr>
              <w:rPr>
                <w:sz w:val="20"/>
                <w:lang w:val="en-US"/>
              </w:rPr>
            </w:pPr>
            <w:r w:rsidRPr="00615295">
              <w:rPr>
                <w:sz w:val="20"/>
                <w:lang w:val="en-US"/>
              </w:rPr>
              <w:t>Realistic</w:t>
            </w:r>
          </w:p>
        </w:tc>
      </w:tr>
      <w:tr w:rsidR="00615295" w:rsidRPr="00615295" w14:paraId="75E2055B"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17238A" w14:textId="77777777" w:rsidR="00615295" w:rsidRPr="00615295" w:rsidRDefault="00615295" w:rsidP="00595FEE">
            <w:pPr>
              <w:rPr>
                <w:sz w:val="20"/>
                <w:lang w:val="en-US"/>
              </w:rPr>
            </w:pPr>
            <w:r w:rsidRPr="00615295">
              <w:rPr>
                <w:sz w:val="20"/>
                <w:lang w:val="en-US"/>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26BB2E0A" w14:textId="77777777" w:rsidR="00615295" w:rsidRPr="00615295" w:rsidRDefault="00615295" w:rsidP="00595FEE">
            <w:pPr>
              <w:rPr>
                <w:sz w:val="20"/>
                <w:lang w:val="en-US"/>
              </w:rPr>
            </w:pPr>
            <w:r w:rsidRPr="00615295">
              <w:rPr>
                <w:sz w:val="20"/>
                <w:lang w:val="en-US"/>
              </w:rPr>
              <w:t>Realistic</w:t>
            </w:r>
          </w:p>
        </w:tc>
      </w:tr>
      <w:tr w:rsidR="00615295" w:rsidRPr="00615295" w14:paraId="6F2DA588"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AF45816" w14:textId="77777777" w:rsidR="00615295" w:rsidRPr="00615295" w:rsidRDefault="00615295" w:rsidP="00595FEE">
            <w:pPr>
              <w:rPr>
                <w:sz w:val="20"/>
                <w:lang w:val="en-US"/>
              </w:rPr>
            </w:pPr>
            <w:r w:rsidRPr="00615295">
              <w:rPr>
                <w:sz w:val="20"/>
                <w:lang w:val="en-US"/>
              </w:rPr>
              <w:t>Evaluation Metric</w:t>
            </w:r>
          </w:p>
        </w:tc>
        <w:tc>
          <w:tcPr>
            <w:tcW w:w="5920" w:type="dxa"/>
            <w:tcBorders>
              <w:top w:val="nil"/>
              <w:left w:val="nil"/>
              <w:bottom w:val="single" w:sz="8" w:space="0" w:color="auto"/>
              <w:right w:val="single" w:sz="8" w:space="0" w:color="auto"/>
            </w:tcBorders>
            <w:shd w:val="clear" w:color="auto" w:fill="auto"/>
            <w:vAlign w:val="center"/>
          </w:tcPr>
          <w:p w14:paraId="0AE430B7" w14:textId="77777777" w:rsidR="00615295" w:rsidRPr="00615295" w:rsidRDefault="00615295" w:rsidP="00595FEE">
            <w:pPr>
              <w:rPr>
                <w:sz w:val="20"/>
                <w:lang w:val="en-US"/>
              </w:rPr>
            </w:pPr>
            <w:r w:rsidRPr="00615295">
              <w:rPr>
                <w:sz w:val="20"/>
                <w:lang w:val="en-US"/>
              </w:rPr>
              <w:t>Throughput</w:t>
            </w:r>
          </w:p>
        </w:tc>
      </w:tr>
    </w:tbl>
    <w:p w14:paraId="7CE49DEA" w14:textId="77777777" w:rsidR="00615295" w:rsidRDefault="00615295" w:rsidP="00054ED5">
      <w:pPr>
        <w:pStyle w:val="0Maintext"/>
        <w:spacing w:after="60" w:afterAutospacing="0"/>
        <w:ind w:firstLine="0"/>
        <w:rPr>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12FE4E34" w:rsidR="00AC725B" w:rsidRDefault="00AC725B" w:rsidP="00C353EE">
      <w:pPr>
        <w:pStyle w:val="0Maintext"/>
        <w:spacing w:after="0" w:afterAutospacing="0" w:line="240" w:lineRule="auto"/>
        <w:ind w:firstLine="0"/>
        <w:rPr>
          <w:highlight w:val="yellow"/>
          <w:lang w:eastAsia="ko-KR"/>
        </w:rPr>
      </w:pPr>
    </w:p>
    <w:p w14:paraId="410ADC29" w14:textId="73CC029B" w:rsidR="00947164" w:rsidRPr="00947164" w:rsidRDefault="00947164" w:rsidP="00C353EE">
      <w:pPr>
        <w:pStyle w:val="0Maintext"/>
        <w:spacing w:after="0" w:afterAutospacing="0" w:line="240" w:lineRule="auto"/>
        <w:ind w:firstLine="0"/>
        <w:rPr>
          <w:b/>
          <w:bCs/>
          <w:sz w:val="24"/>
          <w:szCs w:val="24"/>
          <w:lang w:eastAsia="ko-KR"/>
        </w:rPr>
      </w:pPr>
      <w:r w:rsidRPr="00947164">
        <w:rPr>
          <w:b/>
          <w:bCs/>
          <w:sz w:val="24"/>
          <w:szCs w:val="24"/>
          <w:lang w:eastAsia="ko-KR"/>
        </w:rPr>
        <w:t>&lt;</w:t>
      </w:r>
      <w:r w:rsidRPr="00947164">
        <w:rPr>
          <w:rFonts w:hint="eastAsia"/>
          <w:b/>
          <w:bCs/>
          <w:sz w:val="24"/>
          <w:szCs w:val="24"/>
          <w:lang w:eastAsia="ko-KR"/>
        </w:rPr>
        <w:t>E</w:t>
      </w:r>
      <w:r w:rsidRPr="00947164">
        <w:rPr>
          <w:b/>
          <w:bCs/>
          <w:sz w:val="24"/>
          <w:szCs w:val="24"/>
          <w:lang w:eastAsia="ko-KR"/>
        </w:rPr>
        <w:t>arly triggering&gt;</w:t>
      </w:r>
    </w:p>
    <w:p w14:paraId="7ADBB54E" w14:textId="77777777" w:rsidR="00947164" w:rsidRDefault="00947164" w:rsidP="00C353EE">
      <w:pPr>
        <w:pStyle w:val="0Maintext"/>
        <w:spacing w:after="0" w:afterAutospacing="0" w:line="240" w:lineRule="auto"/>
        <w:ind w:firstLine="0"/>
        <w:rPr>
          <w:highlight w:val="yellow"/>
          <w:lang w:eastAsia="ko-KR"/>
        </w:rPr>
      </w:pPr>
    </w:p>
    <w:p w14:paraId="783EDD91" w14:textId="22B77564" w:rsidR="00626A0B" w:rsidRDefault="00626A0B" w:rsidP="00626A0B">
      <w:pPr>
        <w:pStyle w:val="0Maintext"/>
        <w:spacing w:after="60" w:afterAutospacing="0"/>
        <w:ind w:firstLine="0"/>
        <w:rPr>
          <w:lang w:val="en-US" w:eastAsia="ko-KR"/>
        </w:rPr>
      </w:pPr>
      <w:r w:rsidRPr="00B31B76">
        <w:rPr>
          <w:rFonts w:hint="eastAsia"/>
          <w:b/>
          <w:bCs/>
          <w:u w:val="single"/>
          <w:lang w:val="en-US" w:eastAsia="ko-KR"/>
        </w:rPr>
        <w:t>O</w:t>
      </w:r>
      <w:r w:rsidRPr="00B31B76">
        <w:rPr>
          <w:b/>
          <w:bCs/>
          <w:u w:val="single"/>
          <w:lang w:val="en-US" w:eastAsia="ko-KR"/>
        </w:rPr>
        <w:t>bservation</w:t>
      </w:r>
      <w:r>
        <w:rPr>
          <w:b/>
          <w:bCs/>
          <w:u w:val="single"/>
          <w:lang w:val="en-US" w:eastAsia="ko-KR"/>
        </w:rPr>
        <w:t xml:space="preserve"> 1</w:t>
      </w:r>
      <w:r>
        <w:rPr>
          <w:lang w:val="en-US" w:eastAsia="ko-KR"/>
        </w:rPr>
        <w:t>: During transitioning from RRC_IDLE to RRC_CONNECTED mode, without early triggering SRS and CQI in TDD scenario, large UPT loss has been observed as follows:</w:t>
      </w:r>
    </w:p>
    <w:p w14:paraId="1EC6F3FF" w14:textId="77777777" w:rsidR="00626A0B" w:rsidRDefault="00626A0B" w:rsidP="00D93AF5">
      <w:pPr>
        <w:pStyle w:val="0Maintext"/>
        <w:numPr>
          <w:ilvl w:val="0"/>
          <w:numId w:val="70"/>
        </w:numPr>
        <w:spacing w:after="60" w:afterAutospacing="0"/>
        <w:rPr>
          <w:lang w:val="en-US" w:eastAsia="ko-KR"/>
        </w:rPr>
      </w:pPr>
      <w:r>
        <w:rPr>
          <w:lang w:val="en-US" w:eastAsia="ko-KR"/>
        </w:rPr>
        <w:t>In average UPT: up to 80% loss</w:t>
      </w:r>
    </w:p>
    <w:p w14:paraId="518B3BE7" w14:textId="77777777" w:rsidR="00626A0B" w:rsidRDefault="00626A0B" w:rsidP="00D93AF5">
      <w:pPr>
        <w:pStyle w:val="0Maintext"/>
        <w:numPr>
          <w:ilvl w:val="0"/>
          <w:numId w:val="70"/>
        </w:numPr>
        <w:spacing w:after="60" w:afterAutospacing="0"/>
        <w:rPr>
          <w:lang w:val="en-US" w:eastAsia="ko-KR"/>
        </w:rPr>
      </w:pPr>
      <w:r>
        <w:rPr>
          <w:rFonts w:hint="eastAsia"/>
          <w:lang w:val="en-US" w:eastAsia="ko-KR"/>
        </w:rPr>
        <w:t>I</w:t>
      </w:r>
      <w:r>
        <w:rPr>
          <w:lang w:val="en-US" w:eastAsia="ko-KR"/>
        </w:rPr>
        <w:t>n 5% (cell-edge) UPT: up to 90% loss</w:t>
      </w:r>
    </w:p>
    <w:p w14:paraId="39C57E5E" w14:textId="688DBCCE" w:rsidR="00626A0B" w:rsidRPr="00626A0B" w:rsidRDefault="00626A0B" w:rsidP="00C04A30">
      <w:pPr>
        <w:pStyle w:val="0Maintext"/>
        <w:spacing w:after="60" w:afterAutospacing="0"/>
        <w:ind w:firstLine="0"/>
        <w:rPr>
          <w:lang w:val="en-US" w:eastAsia="ko-KR"/>
        </w:rPr>
      </w:pPr>
    </w:p>
    <w:p w14:paraId="49414AFD"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xml:space="preserve">: </w:t>
      </w:r>
      <w:r>
        <w:rPr>
          <w:lang w:val="en-US" w:eastAsia="ko-KR"/>
        </w:rPr>
        <w:t xml:space="preserve">Per the endorsed Rel-20 MIMO Ph6 WID, early triggering during transitioning IDLE/INACTIVE </w:t>
      </w:r>
      <w:r w:rsidRPr="006315B1">
        <w:rPr>
          <w:lang w:val="en-US" w:eastAsia="ko-KR"/>
        </w:rPr>
        <w:sym w:font="Wingdings" w:char="F0E0"/>
      </w:r>
      <w:r>
        <w:rPr>
          <w:lang w:val="en-US" w:eastAsia="ko-KR"/>
        </w:rPr>
        <w:t xml:space="preserve"> CONNECTED comprises only SRS antenna switching, CSI-RS for CSI, CSI-RS for tracking, and CSI reporting.</w:t>
      </w:r>
    </w:p>
    <w:p w14:paraId="68E6B748" w14:textId="77777777" w:rsidR="00626A0B" w:rsidRDefault="00626A0B" w:rsidP="00D93AF5">
      <w:pPr>
        <w:pStyle w:val="0Maintext"/>
        <w:numPr>
          <w:ilvl w:val="0"/>
          <w:numId w:val="75"/>
        </w:numPr>
        <w:spacing w:after="60" w:afterAutospacing="0"/>
        <w:rPr>
          <w:lang w:val="en-US" w:eastAsia="ko-KR"/>
        </w:rPr>
      </w:pPr>
      <w:r>
        <w:rPr>
          <w:lang w:val="en-US" w:eastAsia="ko-KR"/>
        </w:rPr>
        <w:t>Aperiodic should be used as the starting point in terms of time-domain behavior</w:t>
      </w:r>
    </w:p>
    <w:p w14:paraId="76122A28" w14:textId="77777777" w:rsidR="00626A0B" w:rsidRDefault="00626A0B" w:rsidP="00D93AF5">
      <w:pPr>
        <w:pStyle w:val="0Maintext"/>
        <w:numPr>
          <w:ilvl w:val="0"/>
          <w:numId w:val="75"/>
        </w:numPr>
        <w:spacing w:after="60" w:afterAutospacing="0"/>
        <w:rPr>
          <w:lang w:val="en-US" w:eastAsia="ko-KR"/>
        </w:rPr>
      </w:pPr>
      <w:r>
        <w:rPr>
          <w:lang w:val="en-US" w:eastAsia="ko-KR"/>
        </w:rPr>
        <w:t>Semi-persistent is not supported</w:t>
      </w:r>
    </w:p>
    <w:p w14:paraId="209110D1" w14:textId="38599CAA" w:rsidR="00626A0B" w:rsidRDefault="00626A0B" w:rsidP="00C04A30">
      <w:pPr>
        <w:pStyle w:val="0Maintext"/>
        <w:spacing w:after="60" w:afterAutospacing="0"/>
        <w:ind w:firstLine="0"/>
        <w:rPr>
          <w:lang w:val="en-US" w:eastAsia="ko-KR"/>
        </w:rPr>
      </w:pPr>
    </w:p>
    <w:p w14:paraId="72092C57" w14:textId="77777777" w:rsidR="00626A0B" w:rsidRDefault="00626A0B" w:rsidP="00626A0B">
      <w:pPr>
        <w:pStyle w:val="0Maintext"/>
        <w:spacing w:after="60" w:afterAutospacing="0"/>
        <w:ind w:firstLine="0"/>
        <w:rPr>
          <w:lang w:val="en-US" w:eastAsia="ko-KR"/>
        </w:rPr>
      </w:pPr>
      <w:r w:rsidRPr="0047440E">
        <w:rPr>
          <w:b/>
          <w:bCs/>
          <w:u w:val="single"/>
          <w:lang w:val="en-US" w:eastAsia="ko-KR"/>
        </w:rPr>
        <w:lastRenderedPageBreak/>
        <w:t>Proposal</w:t>
      </w:r>
      <w:r>
        <w:rPr>
          <w:b/>
          <w:bCs/>
          <w:u w:val="single"/>
          <w:lang w:val="en-US" w:eastAsia="ko-KR"/>
        </w:rPr>
        <w:t xml:space="preserve"> 2</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further discuss whether periodic signals (SRS antenna switching, CSI-RS for CSI, and CSI-RS for tracking) also can be supported for early triggering, and if so, it shall be discussed when a UE can start to transmit/receive such periodic signals.</w:t>
      </w:r>
    </w:p>
    <w:p w14:paraId="60DBF9C0" w14:textId="281B9DAB" w:rsidR="00626A0B" w:rsidRDefault="00626A0B" w:rsidP="00C04A30">
      <w:pPr>
        <w:pStyle w:val="0Maintext"/>
        <w:spacing w:after="60" w:afterAutospacing="0"/>
        <w:ind w:firstLine="0"/>
        <w:rPr>
          <w:lang w:val="en-US" w:eastAsia="ko-KR"/>
        </w:rPr>
      </w:pPr>
    </w:p>
    <w:p w14:paraId="27F21E05" w14:textId="77777777"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3</w:t>
      </w:r>
      <w:r w:rsidRPr="0047440E">
        <w:rPr>
          <w:lang w:val="en-US" w:eastAsia="ko-KR"/>
        </w:rPr>
        <w:t xml:space="preserve">: </w:t>
      </w:r>
      <w:r>
        <w:rPr>
          <w:lang w:val="en-US" w:eastAsia="ko-KR"/>
        </w:rPr>
        <w:t xml:space="preserve">Per the endorsed Rel-20 MIMO Ph6 WID, support to introduce aperiodic TRS for early triggering during transitioning IDLE/INACTIVE </w:t>
      </w:r>
      <w:r w:rsidRPr="006315B1">
        <w:rPr>
          <w:lang w:val="en-US" w:eastAsia="ko-KR"/>
        </w:rPr>
        <w:sym w:font="Wingdings" w:char="F0E0"/>
      </w:r>
      <w:r>
        <w:rPr>
          <w:lang w:val="en-US" w:eastAsia="ko-KR"/>
        </w:rPr>
        <w:t xml:space="preserve"> CONNECTED.</w:t>
      </w:r>
    </w:p>
    <w:p w14:paraId="0E766BE1" w14:textId="77777777" w:rsidR="00947164" w:rsidRPr="00E81815" w:rsidRDefault="00947164" w:rsidP="00D93AF5">
      <w:pPr>
        <w:pStyle w:val="0Maintext"/>
        <w:numPr>
          <w:ilvl w:val="0"/>
          <w:numId w:val="75"/>
        </w:numPr>
        <w:spacing w:after="60" w:afterAutospacing="0"/>
        <w:rPr>
          <w:lang w:val="en-US" w:eastAsia="ko-KR"/>
        </w:rPr>
      </w:pPr>
      <w:r>
        <w:rPr>
          <w:lang w:val="en-US" w:eastAsia="ko-KR"/>
        </w:rPr>
        <w:t>Further discuss whether periodic TRS is additionally supported (if supported, how to “trigger” periodic TRS).</w:t>
      </w:r>
    </w:p>
    <w:p w14:paraId="4F4F1554" w14:textId="77777777" w:rsidR="00947164" w:rsidRDefault="00947164" w:rsidP="00C04A30">
      <w:pPr>
        <w:pStyle w:val="0Maintext"/>
        <w:spacing w:after="60" w:afterAutospacing="0"/>
        <w:ind w:firstLine="0"/>
        <w:rPr>
          <w:lang w:val="en-US" w:eastAsia="ko-KR"/>
        </w:rPr>
      </w:pPr>
    </w:p>
    <w:p w14:paraId="406ACFB6" w14:textId="77777777"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4</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resource/Report configuration carried by system information includes the followings.</w:t>
      </w:r>
    </w:p>
    <w:p w14:paraId="5CAF483D" w14:textId="77777777" w:rsidR="00947164" w:rsidRDefault="00947164" w:rsidP="00D93AF5">
      <w:pPr>
        <w:pStyle w:val="0Maintext"/>
        <w:numPr>
          <w:ilvl w:val="0"/>
          <w:numId w:val="70"/>
        </w:numPr>
        <w:spacing w:after="60" w:afterAutospacing="0"/>
        <w:rPr>
          <w:lang w:val="en-US" w:eastAsia="ko-KR"/>
        </w:rPr>
      </w:pPr>
      <w:r>
        <w:rPr>
          <w:rFonts w:hint="eastAsia"/>
          <w:lang w:val="en-US" w:eastAsia="ko-KR"/>
        </w:rPr>
        <w:t>S</w:t>
      </w:r>
      <w:r>
        <w:rPr>
          <w:lang w:val="en-US" w:eastAsia="ko-KR"/>
        </w:rPr>
        <w:t xml:space="preserve">RS antenna switching: similar with SRS resource set with a number of SRS resource(s) with relevant </w:t>
      </w:r>
      <w:proofErr w:type="spellStart"/>
      <w:r>
        <w:rPr>
          <w:lang w:val="en-US" w:eastAsia="ko-KR"/>
        </w:rPr>
        <w:t>xTyR</w:t>
      </w:r>
      <w:proofErr w:type="spellEnd"/>
      <w:r>
        <w:rPr>
          <w:lang w:val="en-US" w:eastAsia="ko-KR"/>
        </w:rPr>
        <w:t xml:space="preserve"> configuration, possible triggering offset(s), and power control parameters</w:t>
      </w:r>
    </w:p>
    <w:p w14:paraId="4B73452B" w14:textId="77777777" w:rsidR="00947164" w:rsidRDefault="00947164" w:rsidP="00D93AF5">
      <w:pPr>
        <w:pStyle w:val="0Maintext"/>
        <w:numPr>
          <w:ilvl w:val="0"/>
          <w:numId w:val="70"/>
        </w:numPr>
        <w:spacing w:after="60" w:afterAutospacing="0"/>
        <w:rPr>
          <w:lang w:val="en-US" w:eastAsia="ko-KR"/>
        </w:rPr>
      </w:pPr>
      <w:r>
        <w:rPr>
          <w:rFonts w:hint="eastAsia"/>
          <w:lang w:val="en-US" w:eastAsia="ko-KR"/>
        </w:rPr>
        <w:t>C</w:t>
      </w:r>
      <w:r>
        <w:rPr>
          <w:lang w:val="en-US" w:eastAsia="ko-KR"/>
        </w:rPr>
        <w:t>SI-RS for CSI/TRS: similar with NZP CSI-RS resource(s) with relevant number of ports and time/frequency resource mapping, possible triggering offset(s), and QCL information.</w:t>
      </w:r>
    </w:p>
    <w:p w14:paraId="203169E0" w14:textId="77777777" w:rsidR="00947164" w:rsidRPr="00C429AA" w:rsidRDefault="00947164" w:rsidP="00D93AF5">
      <w:pPr>
        <w:pStyle w:val="0Maintext"/>
        <w:numPr>
          <w:ilvl w:val="0"/>
          <w:numId w:val="70"/>
        </w:numPr>
        <w:spacing w:after="60" w:afterAutospacing="0"/>
        <w:rPr>
          <w:lang w:val="en-US" w:eastAsia="ko-KR"/>
        </w:rPr>
      </w:pPr>
      <w:r>
        <w:rPr>
          <w:rFonts w:hint="eastAsia"/>
          <w:lang w:val="en-US" w:eastAsia="ko-KR"/>
        </w:rPr>
        <w:t>C</w:t>
      </w:r>
      <w:r>
        <w:rPr>
          <w:lang w:val="en-US" w:eastAsia="ko-KR"/>
        </w:rPr>
        <w:t>SI report configuration: similar with CSI report configuration which contains at least report quantity and UL resource (at least for time/frequency resource mapping) and possible triggering offset(s)</w:t>
      </w:r>
    </w:p>
    <w:p w14:paraId="112BFBF3" w14:textId="00CBA6F4" w:rsidR="00626A0B" w:rsidRDefault="00626A0B" w:rsidP="00C04A30">
      <w:pPr>
        <w:pStyle w:val="0Maintext"/>
        <w:spacing w:after="60" w:afterAutospacing="0"/>
        <w:ind w:firstLine="0"/>
        <w:rPr>
          <w:lang w:val="en-US" w:eastAsia="ko-KR"/>
        </w:rPr>
      </w:pPr>
    </w:p>
    <w:p w14:paraId="0E56D781" w14:textId="77777777"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5</w:t>
      </w:r>
      <w:r w:rsidRPr="0047440E">
        <w:rPr>
          <w:lang w:val="en-US" w:eastAsia="ko-KR"/>
        </w:rPr>
        <w:t xml:space="preserve">: </w:t>
      </w:r>
      <w:r>
        <w:rPr>
          <w:lang w:val="en-US" w:eastAsia="ko-KR"/>
        </w:rPr>
        <w:t xml:space="preserve">For step-1 and step-2 for early triggering during transitioning IDLE </w:t>
      </w:r>
      <w:r w:rsidRPr="006315B1">
        <w:rPr>
          <w:lang w:val="en-US" w:eastAsia="ko-KR"/>
        </w:rPr>
        <w:sym w:font="Wingdings" w:char="F0E0"/>
      </w:r>
      <w:r>
        <w:rPr>
          <w:lang w:val="en-US" w:eastAsia="ko-KR"/>
        </w:rPr>
        <w:t xml:space="preserve"> CONNECTED, support Option-2 (</w:t>
      </w:r>
      <w:r w:rsidRPr="008E55F2">
        <w:rPr>
          <w:rFonts w:eastAsia="바탕"/>
          <w:lang w:eastAsia="x-none"/>
        </w:rPr>
        <w:t xml:space="preserve">NW can provide the resource/report configuration(s) in </w:t>
      </w:r>
      <w:proofErr w:type="spellStart"/>
      <w:r w:rsidRPr="008E55F2">
        <w:rPr>
          <w:rFonts w:eastAsia="바탕"/>
          <w:lang w:eastAsia="x-none"/>
        </w:rPr>
        <w:t>SIBx</w:t>
      </w:r>
      <w:proofErr w:type="spellEnd"/>
      <w:r w:rsidRPr="008E55F2">
        <w:rPr>
          <w:rFonts w:eastAsia="바탕"/>
          <w:lang w:eastAsia="x-none"/>
        </w:rPr>
        <w:t xml:space="preserve"> based on one or multiple UE capability assumptions, and UE can report through MSG3 which resource/report configuration(s) received in </w:t>
      </w:r>
      <w:proofErr w:type="spellStart"/>
      <w:r w:rsidRPr="008E55F2">
        <w:rPr>
          <w:rFonts w:eastAsia="바탕"/>
          <w:lang w:eastAsia="x-none"/>
        </w:rPr>
        <w:t>SIBx</w:t>
      </w:r>
      <w:proofErr w:type="spellEnd"/>
      <w:r w:rsidRPr="008E55F2">
        <w:rPr>
          <w:rFonts w:eastAsia="바탕"/>
          <w:lang w:eastAsia="x-none"/>
        </w:rPr>
        <w:t xml:space="preserve"> is/are supported</w:t>
      </w:r>
      <w:r>
        <w:rPr>
          <w:lang w:val="en-US" w:eastAsia="ko-KR"/>
        </w:rPr>
        <w:t>).</w:t>
      </w:r>
    </w:p>
    <w:p w14:paraId="1FD092B8" w14:textId="1F997089" w:rsidR="00947164" w:rsidRPr="00947164" w:rsidRDefault="00947164" w:rsidP="00C04A30">
      <w:pPr>
        <w:pStyle w:val="0Maintext"/>
        <w:spacing w:after="60" w:afterAutospacing="0"/>
        <w:ind w:firstLine="0"/>
        <w:rPr>
          <w:lang w:val="en-US" w:eastAsia="ko-KR"/>
        </w:rPr>
      </w:pPr>
    </w:p>
    <w:p w14:paraId="1C9B04D7" w14:textId="77777777"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6</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support MAC-CE included in Msg4 PDSCH as a signaling medium for early triggering mechanism which can include triggering information of SRS, CSI-RS for CSI, CSI-RS for tracking, and CSI report.</w:t>
      </w:r>
    </w:p>
    <w:p w14:paraId="5C7EFA58" w14:textId="104CA7F0" w:rsidR="00947164" w:rsidRDefault="00947164" w:rsidP="00C04A30">
      <w:pPr>
        <w:pStyle w:val="0Maintext"/>
        <w:spacing w:after="60" w:afterAutospacing="0"/>
        <w:ind w:firstLine="0"/>
        <w:rPr>
          <w:lang w:val="en-US" w:eastAsia="ko-KR"/>
        </w:rPr>
      </w:pPr>
    </w:p>
    <w:p w14:paraId="30BB35BE" w14:textId="77777777"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7</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triggering offset is applied from 3ms after PUCCH carrying HARQ-ACK information of Msg4 PDSCH.</w:t>
      </w:r>
    </w:p>
    <w:p w14:paraId="67D35044" w14:textId="1909893A" w:rsidR="00947164" w:rsidRDefault="00947164" w:rsidP="00C04A30">
      <w:pPr>
        <w:pStyle w:val="0Maintext"/>
        <w:spacing w:after="60" w:afterAutospacing="0"/>
        <w:ind w:firstLine="0"/>
        <w:rPr>
          <w:lang w:val="en-US" w:eastAsia="ko-KR"/>
        </w:rPr>
      </w:pPr>
    </w:p>
    <w:p w14:paraId="0E3472E6" w14:textId="77777777"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8</w:t>
      </w:r>
      <w:r w:rsidRPr="0047440E">
        <w:rPr>
          <w:lang w:val="en-US" w:eastAsia="ko-KR"/>
        </w:rPr>
        <w:t xml:space="preserve">: </w:t>
      </w:r>
      <w:r>
        <w:rPr>
          <w:lang w:val="en-US" w:eastAsia="ko-KR"/>
        </w:rPr>
        <w:t>Support to reuse all agreed steps for IDLE</w:t>
      </w:r>
      <w:r w:rsidRPr="007D37C6">
        <w:rPr>
          <w:lang w:val="en-US" w:eastAsia="ko-KR"/>
        </w:rPr>
        <w:sym w:font="Wingdings" w:char="F0E0"/>
      </w:r>
      <w:r>
        <w:rPr>
          <w:lang w:val="en-US" w:eastAsia="ko-KR"/>
        </w:rPr>
        <w:t>CONNECTED into INACTIVE</w:t>
      </w:r>
      <w:r w:rsidRPr="007D37C6">
        <w:rPr>
          <w:lang w:val="en-US" w:eastAsia="ko-KR"/>
        </w:rPr>
        <w:sym w:font="Wingdings" w:char="F0E0"/>
      </w:r>
      <w:r>
        <w:rPr>
          <w:lang w:val="en-US" w:eastAsia="ko-KR"/>
        </w:rPr>
        <w:t>CONNECTED, in terms of resource/report configuration indicated by system information, “capability” reporting via Msg3 PUSCH, and triggering method based on MAC-CE included in Msg4 PDSCH.</w:t>
      </w:r>
    </w:p>
    <w:p w14:paraId="1DE22953" w14:textId="0D289675" w:rsidR="00947164" w:rsidRDefault="00947164" w:rsidP="00C04A30">
      <w:pPr>
        <w:pStyle w:val="0Maintext"/>
        <w:spacing w:after="60" w:afterAutospacing="0"/>
        <w:ind w:firstLine="0"/>
        <w:rPr>
          <w:lang w:val="en-US" w:eastAsia="ko-KR"/>
        </w:rPr>
      </w:pPr>
    </w:p>
    <w:p w14:paraId="2E92DBC9" w14:textId="77777777"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9</w:t>
      </w:r>
      <w:r w:rsidRPr="0047440E">
        <w:rPr>
          <w:lang w:val="en-US" w:eastAsia="ko-KR"/>
        </w:rPr>
        <w:t xml:space="preserve">: </w:t>
      </w:r>
      <w:r>
        <w:rPr>
          <w:lang w:val="en-US" w:eastAsia="ko-KR"/>
        </w:rPr>
        <w:t xml:space="preserve">Per the endorsed Rel-20 MIMO Ph6 WID, early triggering during </w:t>
      </w:r>
      <w:proofErr w:type="spellStart"/>
      <w:r>
        <w:rPr>
          <w:lang w:val="en-US" w:eastAsia="ko-KR"/>
        </w:rPr>
        <w:t>SCell</w:t>
      </w:r>
      <w:proofErr w:type="spellEnd"/>
      <w:r>
        <w:rPr>
          <w:lang w:val="en-US" w:eastAsia="ko-KR"/>
        </w:rPr>
        <w:t xml:space="preserve"> activation comprises SRS antenna switching, CSI-RS for CSI, and aperiodic CSI reporting.</w:t>
      </w:r>
    </w:p>
    <w:p w14:paraId="53067F04" w14:textId="77777777" w:rsidR="00947164" w:rsidRDefault="00947164" w:rsidP="00D93AF5">
      <w:pPr>
        <w:pStyle w:val="0Maintext"/>
        <w:numPr>
          <w:ilvl w:val="0"/>
          <w:numId w:val="76"/>
        </w:numPr>
        <w:spacing w:after="60" w:afterAutospacing="0"/>
        <w:rPr>
          <w:lang w:val="en-US" w:eastAsia="ko-KR"/>
        </w:rPr>
      </w:pPr>
      <w:r>
        <w:rPr>
          <w:lang w:val="en-US" w:eastAsia="ko-KR"/>
        </w:rPr>
        <w:t>Aperiodic RS should be used as the starting point in terms of time-domain behavior</w:t>
      </w:r>
    </w:p>
    <w:p w14:paraId="3B43A3DB" w14:textId="77777777" w:rsidR="00947164" w:rsidRPr="009F5991" w:rsidRDefault="00947164" w:rsidP="00D93AF5">
      <w:pPr>
        <w:pStyle w:val="0Maintext"/>
        <w:numPr>
          <w:ilvl w:val="0"/>
          <w:numId w:val="76"/>
        </w:numPr>
        <w:spacing w:after="60" w:afterAutospacing="0"/>
        <w:rPr>
          <w:lang w:val="en-US" w:eastAsia="ko-KR"/>
        </w:rPr>
      </w:pPr>
      <w:r>
        <w:rPr>
          <w:lang w:val="en-US" w:eastAsia="ko-KR"/>
        </w:rPr>
        <w:t>Periodic, s</w:t>
      </w:r>
      <w:r w:rsidRPr="009F5991">
        <w:rPr>
          <w:lang w:val="en-US" w:eastAsia="ko-KR"/>
        </w:rPr>
        <w:t xml:space="preserve">emi-persistent RS </w:t>
      </w:r>
      <w:r>
        <w:rPr>
          <w:lang w:val="en-US" w:eastAsia="ko-KR"/>
        </w:rPr>
        <w:t>are</w:t>
      </w:r>
      <w:r w:rsidRPr="009F5991">
        <w:rPr>
          <w:lang w:val="en-US" w:eastAsia="ko-KR"/>
        </w:rPr>
        <w:t xml:space="preserve"> not supported</w:t>
      </w:r>
    </w:p>
    <w:p w14:paraId="6920C31E" w14:textId="3E2C8187" w:rsidR="00947164" w:rsidRDefault="00947164" w:rsidP="00C04A30">
      <w:pPr>
        <w:pStyle w:val="0Maintext"/>
        <w:spacing w:after="60" w:afterAutospacing="0"/>
        <w:ind w:firstLine="0"/>
        <w:rPr>
          <w:lang w:val="en-US" w:eastAsia="ko-KR"/>
        </w:rPr>
      </w:pPr>
    </w:p>
    <w:p w14:paraId="491D0B00" w14:textId="77777777"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10</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support </w:t>
      </w:r>
      <w:proofErr w:type="spellStart"/>
      <w:r>
        <w:rPr>
          <w:lang w:val="en-US" w:eastAsia="ko-KR"/>
        </w:rPr>
        <w:t>SCell</w:t>
      </w:r>
      <w:proofErr w:type="spellEnd"/>
      <w:r>
        <w:rPr>
          <w:lang w:val="en-US" w:eastAsia="ko-KR"/>
        </w:rPr>
        <w:t xml:space="preserve"> activation MAC-CE as a signaling medium for early triggering mechanism which can include triggering information of SRS, CSI-RS for CSI, and CSI report.</w:t>
      </w:r>
    </w:p>
    <w:p w14:paraId="4C71E9A4" w14:textId="77777777" w:rsidR="00947164" w:rsidRPr="00947164" w:rsidRDefault="00947164" w:rsidP="00C04A30">
      <w:pPr>
        <w:pStyle w:val="0Maintext"/>
        <w:spacing w:after="60" w:afterAutospacing="0"/>
        <w:ind w:firstLine="0"/>
        <w:rPr>
          <w:lang w:val="en-US" w:eastAsia="ko-KR"/>
        </w:rPr>
      </w:pPr>
    </w:p>
    <w:p w14:paraId="5745DE55" w14:textId="77777777"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11</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triggering offset for CSI-RS for CSI reception is applied after </w:t>
      </w:r>
      <w:proofErr w:type="spellStart"/>
      <w:r>
        <w:rPr>
          <w:lang w:val="en-US" w:eastAsia="ko-KR"/>
        </w:rPr>
        <w:t>T</w:t>
      </w:r>
      <w:r>
        <w:rPr>
          <w:vertAlign w:val="subscript"/>
          <w:lang w:val="en-US" w:eastAsia="ko-KR"/>
        </w:rPr>
        <w:t>activation_time</w:t>
      </w:r>
      <w:proofErr w:type="spellEnd"/>
      <w:r>
        <w:rPr>
          <w:lang w:val="en-US" w:eastAsia="ko-KR"/>
        </w:rPr>
        <w:t xml:space="preserve"> which is after receiving CSI-RS for tracking or SSB which is one of </w:t>
      </w:r>
      <w:proofErr w:type="spellStart"/>
      <w:r>
        <w:rPr>
          <w:lang w:val="en-US" w:eastAsia="ko-KR"/>
        </w:rPr>
        <w:t>SCell</w:t>
      </w:r>
      <w:proofErr w:type="spellEnd"/>
      <w:r>
        <w:rPr>
          <w:lang w:val="en-US" w:eastAsia="ko-KR"/>
        </w:rPr>
        <w:t xml:space="preserve"> activation procedures.</w:t>
      </w:r>
    </w:p>
    <w:p w14:paraId="2E6F48DC" w14:textId="77777777" w:rsidR="00947164" w:rsidRPr="00947164" w:rsidRDefault="00947164" w:rsidP="00947164">
      <w:pPr>
        <w:pStyle w:val="0Maintext"/>
        <w:spacing w:after="60" w:afterAutospacing="0"/>
        <w:ind w:firstLine="0"/>
        <w:rPr>
          <w:lang w:val="en-US" w:eastAsia="ko-KR"/>
        </w:rPr>
      </w:pPr>
    </w:p>
    <w:p w14:paraId="7E4ADB90" w14:textId="77777777"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12</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triggering offset for SRS antenna switching is applied after satisfying MAC-CE activation time for </w:t>
      </w:r>
      <w:proofErr w:type="spellStart"/>
      <w:r>
        <w:rPr>
          <w:lang w:val="en-US" w:eastAsia="ko-KR"/>
        </w:rPr>
        <w:t>SCell</w:t>
      </w:r>
      <w:proofErr w:type="spellEnd"/>
      <w:r>
        <w:rPr>
          <w:lang w:val="en-US" w:eastAsia="ko-KR"/>
        </w:rPr>
        <w:t xml:space="preserve"> activation MAC-CE including early triggering information.</w:t>
      </w:r>
    </w:p>
    <w:p w14:paraId="7B6BDD3E" w14:textId="633B4588" w:rsidR="00626A0B" w:rsidRDefault="00626A0B" w:rsidP="00C04A30">
      <w:pPr>
        <w:pStyle w:val="0Maintext"/>
        <w:spacing w:after="60" w:afterAutospacing="0"/>
        <w:ind w:firstLine="0"/>
        <w:rPr>
          <w:lang w:val="en-US" w:eastAsia="ko-KR"/>
        </w:rPr>
      </w:pPr>
    </w:p>
    <w:p w14:paraId="6FE43F26" w14:textId="34468E46"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13</w:t>
      </w:r>
      <w:r w:rsidRPr="0047440E">
        <w:rPr>
          <w:lang w:val="en-US" w:eastAsia="ko-KR"/>
        </w:rPr>
        <w:t xml:space="preserve">: </w:t>
      </w:r>
      <w:r>
        <w:rPr>
          <w:lang w:val="en-US" w:eastAsia="ko-KR"/>
        </w:rPr>
        <w:t>Per the endorsed Rel-20 MIMO Ph6 WID, early triggering during out of dormancy comprises SRS antenna switching, CSI-RS for CSI, and aperiodic CSI reporting.</w:t>
      </w:r>
    </w:p>
    <w:p w14:paraId="2257832D" w14:textId="77777777" w:rsidR="00947164" w:rsidRDefault="00947164" w:rsidP="00D93AF5">
      <w:pPr>
        <w:pStyle w:val="0Maintext"/>
        <w:numPr>
          <w:ilvl w:val="0"/>
          <w:numId w:val="76"/>
        </w:numPr>
        <w:spacing w:after="60" w:afterAutospacing="0"/>
        <w:rPr>
          <w:lang w:val="en-US" w:eastAsia="ko-KR"/>
        </w:rPr>
      </w:pPr>
      <w:r>
        <w:rPr>
          <w:lang w:val="en-US" w:eastAsia="ko-KR"/>
        </w:rPr>
        <w:t>Aperiodic RS should be used as the starting point in terms of time-domain behavior</w:t>
      </w:r>
    </w:p>
    <w:p w14:paraId="12501E42" w14:textId="77777777" w:rsidR="00947164" w:rsidRDefault="00947164" w:rsidP="00D93AF5">
      <w:pPr>
        <w:pStyle w:val="0Maintext"/>
        <w:numPr>
          <w:ilvl w:val="0"/>
          <w:numId w:val="76"/>
        </w:numPr>
        <w:spacing w:after="60" w:afterAutospacing="0"/>
        <w:rPr>
          <w:lang w:val="en-US" w:eastAsia="ko-KR"/>
        </w:rPr>
      </w:pPr>
      <w:r>
        <w:rPr>
          <w:lang w:val="en-US" w:eastAsia="ko-KR"/>
        </w:rPr>
        <w:t>Periodic, semi-persistent RS are not supported</w:t>
      </w:r>
    </w:p>
    <w:p w14:paraId="0D0DEC06" w14:textId="0964EB97" w:rsidR="00626A0B" w:rsidRDefault="00626A0B" w:rsidP="00C04A30">
      <w:pPr>
        <w:pStyle w:val="0Maintext"/>
        <w:spacing w:after="60" w:afterAutospacing="0"/>
        <w:ind w:firstLine="0"/>
        <w:rPr>
          <w:lang w:val="en-US" w:eastAsia="ko-KR"/>
        </w:rPr>
      </w:pPr>
    </w:p>
    <w:p w14:paraId="69A73962" w14:textId="6A940EB4"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14</w:t>
      </w:r>
      <w:r w:rsidRPr="0047440E">
        <w:rPr>
          <w:lang w:val="en-US" w:eastAsia="ko-KR"/>
        </w:rPr>
        <w:t xml:space="preserve">: </w:t>
      </w:r>
      <w:r>
        <w:rPr>
          <w:lang w:val="en-US" w:eastAsia="ko-KR"/>
        </w:rPr>
        <w:t>For early triggering during out of dormancy, study the following options and decide how to trigger for aperiodic SRS antenna switching, aperiodic CSI-RS for CSI, and aperiodic CSI reporting.</w:t>
      </w:r>
    </w:p>
    <w:p w14:paraId="4F515C09" w14:textId="77777777" w:rsidR="00947164" w:rsidRDefault="00947164" w:rsidP="00D93AF5">
      <w:pPr>
        <w:pStyle w:val="0Maintext"/>
        <w:numPr>
          <w:ilvl w:val="0"/>
          <w:numId w:val="70"/>
        </w:numPr>
        <w:spacing w:after="60" w:afterAutospacing="0"/>
        <w:rPr>
          <w:lang w:val="en-US" w:eastAsia="ko-KR"/>
        </w:rPr>
      </w:pPr>
      <w:r>
        <w:rPr>
          <w:lang w:val="en-US" w:eastAsia="ko-KR"/>
        </w:rPr>
        <w:t xml:space="preserve">Each of </w:t>
      </w:r>
      <w:proofErr w:type="spellStart"/>
      <w:r>
        <w:rPr>
          <w:lang w:val="en-US" w:eastAsia="ko-KR"/>
        </w:rPr>
        <w:t>SCells</w:t>
      </w:r>
      <w:proofErr w:type="spellEnd"/>
      <w:r>
        <w:rPr>
          <w:lang w:val="en-US" w:eastAsia="ko-KR"/>
        </w:rPr>
        <w:t xml:space="preserve"> has pre-configuration for early triggering and if out of dormancy is indicated to the </w:t>
      </w:r>
      <w:proofErr w:type="spellStart"/>
      <w:r>
        <w:rPr>
          <w:lang w:val="en-US" w:eastAsia="ko-KR"/>
        </w:rPr>
        <w:t>SCell</w:t>
      </w:r>
      <w:proofErr w:type="spellEnd"/>
      <w:r>
        <w:rPr>
          <w:lang w:val="en-US" w:eastAsia="ko-KR"/>
        </w:rPr>
        <w:t>, then automatically trigger the corresponding signals (without additional indication from DCI)</w:t>
      </w:r>
    </w:p>
    <w:p w14:paraId="7F44B3A3" w14:textId="77777777" w:rsidR="00947164" w:rsidRDefault="00947164" w:rsidP="00D93AF5">
      <w:pPr>
        <w:pStyle w:val="0Maintext"/>
        <w:numPr>
          <w:ilvl w:val="0"/>
          <w:numId w:val="70"/>
        </w:numPr>
        <w:spacing w:after="60" w:afterAutospacing="0"/>
        <w:rPr>
          <w:lang w:val="en-US" w:eastAsia="ko-KR"/>
        </w:rPr>
      </w:pPr>
      <w:r>
        <w:rPr>
          <w:lang w:val="en-US" w:eastAsia="ko-KR"/>
        </w:rPr>
        <w:t>Make an association between early trigger configuration and a codepoint of existing field (e.g., SRS request and/or CSI request field)</w:t>
      </w:r>
    </w:p>
    <w:p w14:paraId="09AC6369" w14:textId="77777777" w:rsidR="00947164" w:rsidRDefault="00947164" w:rsidP="00D93AF5">
      <w:pPr>
        <w:pStyle w:val="0Maintext"/>
        <w:numPr>
          <w:ilvl w:val="0"/>
          <w:numId w:val="70"/>
        </w:numPr>
        <w:spacing w:after="60" w:afterAutospacing="0"/>
        <w:rPr>
          <w:lang w:val="en-US" w:eastAsia="ko-KR"/>
        </w:rPr>
      </w:pPr>
      <w:r>
        <w:rPr>
          <w:lang w:val="en-US" w:eastAsia="ko-KR"/>
        </w:rPr>
        <w:t xml:space="preserve">Not support to introduce new field(s) or extend an existing DCI </w:t>
      </w:r>
      <w:proofErr w:type="gramStart"/>
      <w:r>
        <w:rPr>
          <w:lang w:val="en-US" w:eastAsia="ko-KR"/>
        </w:rPr>
        <w:t>fields</w:t>
      </w:r>
      <w:proofErr w:type="gramEnd"/>
      <w:r>
        <w:rPr>
          <w:lang w:val="en-US" w:eastAsia="ko-KR"/>
        </w:rPr>
        <w:t>.</w:t>
      </w:r>
    </w:p>
    <w:p w14:paraId="7FAEAF48" w14:textId="6B875C88" w:rsidR="00947164" w:rsidRPr="00947164" w:rsidRDefault="00947164" w:rsidP="00C04A30">
      <w:pPr>
        <w:pStyle w:val="0Maintext"/>
        <w:spacing w:after="60" w:afterAutospacing="0"/>
        <w:ind w:firstLine="0"/>
        <w:rPr>
          <w:lang w:val="en-US" w:eastAsia="ko-KR"/>
        </w:rPr>
      </w:pPr>
    </w:p>
    <w:p w14:paraId="011DAA39" w14:textId="330E7C4E"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15</w:t>
      </w:r>
      <w:r w:rsidRPr="0047440E">
        <w:rPr>
          <w:lang w:val="en-US" w:eastAsia="ko-KR"/>
        </w:rPr>
        <w:t xml:space="preserve">: </w:t>
      </w:r>
      <w:r>
        <w:rPr>
          <w:lang w:val="en-US" w:eastAsia="ko-KR"/>
        </w:rPr>
        <w:t>For early triggering during out of dormancy, triggering offset is applied from the time when a UE is switched into non-dormant BWP.</w:t>
      </w:r>
    </w:p>
    <w:p w14:paraId="42F5C584" w14:textId="77777777" w:rsidR="00947164" w:rsidRPr="00947164" w:rsidRDefault="00947164" w:rsidP="00C04A30">
      <w:pPr>
        <w:pStyle w:val="0Maintext"/>
        <w:spacing w:after="60" w:afterAutospacing="0"/>
        <w:ind w:firstLine="0"/>
        <w:rPr>
          <w:lang w:val="en-US" w:eastAsia="ko-KR"/>
        </w:rPr>
      </w:pPr>
    </w:p>
    <w:p w14:paraId="3F866572" w14:textId="71D9E653" w:rsidR="00947164" w:rsidRPr="00947164" w:rsidRDefault="00947164" w:rsidP="00947164">
      <w:pPr>
        <w:pStyle w:val="0Maintext"/>
        <w:spacing w:after="0" w:afterAutospacing="0" w:line="240" w:lineRule="auto"/>
        <w:ind w:firstLine="0"/>
        <w:rPr>
          <w:b/>
          <w:bCs/>
          <w:sz w:val="24"/>
          <w:szCs w:val="24"/>
          <w:lang w:eastAsia="ko-KR"/>
        </w:rPr>
      </w:pPr>
      <w:r w:rsidRPr="00947164">
        <w:rPr>
          <w:b/>
          <w:bCs/>
          <w:sz w:val="24"/>
          <w:szCs w:val="24"/>
          <w:lang w:eastAsia="ko-KR"/>
        </w:rPr>
        <w:t>&lt;</w:t>
      </w:r>
      <w:r>
        <w:rPr>
          <w:b/>
          <w:bCs/>
          <w:sz w:val="24"/>
          <w:szCs w:val="24"/>
          <w:lang w:eastAsia="ko-KR"/>
        </w:rPr>
        <w:t>CSI-RS overhead reduction</w:t>
      </w:r>
      <w:r w:rsidRPr="00947164">
        <w:rPr>
          <w:b/>
          <w:bCs/>
          <w:sz w:val="24"/>
          <w:szCs w:val="24"/>
          <w:lang w:eastAsia="ko-KR"/>
        </w:rPr>
        <w:t>&gt;</w:t>
      </w:r>
    </w:p>
    <w:p w14:paraId="07EF7A56" w14:textId="0934F65C" w:rsidR="00947164" w:rsidRPr="00947164" w:rsidRDefault="00947164" w:rsidP="00C04A30">
      <w:pPr>
        <w:pStyle w:val="0Maintext"/>
        <w:spacing w:after="60" w:afterAutospacing="0"/>
        <w:ind w:firstLine="0"/>
        <w:rPr>
          <w:lang w:eastAsia="ko-KR"/>
        </w:rPr>
      </w:pPr>
    </w:p>
    <w:p w14:paraId="36A28A0C" w14:textId="50E638C3" w:rsidR="000116DA" w:rsidRPr="00582E63" w:rsidRDefault="000116DA" w:rsidP="000116DA">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16</w:t>
      </w:r>
      <w:r w:rsidRPr="005660B3">
        <w:rPr>
          <w:lang w:val="en-US" w:eastAsia="ko-KR"/>
        </w:rPr>
        <w:t>:</w:t>
      </w:r>
      <w:r>
        <w:rPr>
          <w:lang w:val="en-US" w:eastAsia="ko-KR"/>
        </w:rPr>
        <w:t xml:space="preserve"> </w:t>
      </w:r>
      <w:r w:rsidRPr="00582E63">
        <w:rPr>
          <w:bCs/>
          <w:lang w:eastAsia="ko-KR"/>
        </w:rPr>
        <w:t>Support for all the</w:t>
      </w:r>
      <w:r>
        <w:rPr>
          <w:bCs/>
          <w:lang w:eastAsia="ko-KR"/>
        </w:rPr>
        <w:t xml:space="preserve"> remaining</w:t>
      </w:r>
      <w:r w:rsidRPr="00582E63">
        <w:rPr>
          <w:bCs/>
          <w:lang w:eastAsia="ko-KR"/>
        </w:rPr>
        <w:t xml:space="preserve"> possible combinations </w:t>
      </w:r>
      <w:r>
        <w:rPr>
          <w:bCs/>
          <w:lang w:eastAsia="ko-KR"/>
        </w:rPr>
        <w:t xml:space="preserve">keeping </w:t>
      </w:r>
      <w:r w:rsidRPr="00582E63">
        <w:rPr>
          <w:bCs/>
          <w:lang w:eastAsia="ko-KR"/>
        </w:rPr>
        <w:t xml:space="preserve">with legacy rate matching </w:t>
      </w:r>
      <w:r>
        <w:rPr>
          <w:bCs/>
          <w:lang w:eastAsia="ko-KR"/>
        </w:rPr>
        <w:t>patterns (e.g., by using</w:t>
      </w:r>
      <w:r w:rsidRPr="00582E63">
        <w:rPr>
          <w:bCs/>
          <w:lang w:eastAsia="ko-KR"/>
        </w:rPr>
        <w:t xml:space="preserve"> ZP CSI-RS</w:t>
      </w:r>
      <w:r>
        <w:rPr>
          <w:bCs/>
          <w:lang w:eastAsia="ko-KR"/>
        </w:rPr>
        <w:t>).</w:t>
      </w:r>
    </w:p>
    <w:p w14:paraId="2DD70B09" w14:textId="77777777" w:rsidR="0079739E" w:rsidRPr="000116DA" w:rsidRDefault="0079739E" w:rsidP="001417F6">
      <w:pPr>
        <w:pStyle w:val="0Maintext"/>
        <w:spacing w:after="0" w:afterAutospacing="0"/>
        <w:ind w:firstLine="0"/>
        <w:rPr>
          <w:b/>
          <w:bCs/>
          <w:u w:val="single"/>
          <w:lang w:val="en-US" w:eastAsia="ko-KR"/>
        </w:rPr>
      </w:pPr>
    </w:p>
    <w:p w14:paraId="7687856F" w14:textId="7DCD9484" w:rsidR="000116DA" w:rsidRDefault="000116DA" w:rsidP="000116DA">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17</w:t>
      </w:r>
      <w:r w:rsidRPr="005660B3">
        <w:rPr>
          <w:lang w:val="en-US" w:eastAsia="ko-KR"/>
        </w:rPr>
        <w:t xml:space="preserve">: </w:t>
      </w:r>
      <w:r w:rsidRPr="00582E63">
        <w:rPr>
          <w:lang w:val="en-US" w:eastAsia="ko-KR"/>
        </w:rPr>
        <w:t xml:space="preserve">Support RRC configured </w:t>
      </w:r>
      <w:r>
        <w:rPr>
          <w:lang w:val="en-US" w:eastAsia="ko-KR"/>
        </w:rPr>
        <w:t xml:space="preserve">starting </w:t>
      </w:r>
      <w:r w:rsidRPr="00582E63">
        <w:rPr>
          <w:lang w:val="en-US" w:eastAsia="ko-KR"/>
        </w:rPr>
        <w:t xml:space="preserve">RB </w:t>
      </w:r>
      <w:r>
        <w:rPr>
          <w:lang w:val="en-US" w:eastAsia="ko-KR"/>
        </w:rPr>
        <w:t>position</w:t>
      </w:r>
      <w:r w:rsidRPr="00582E63">
        <w:rPr>
          <w:lang w:val="en-US" w:eastAsia="ko-KR"/>
        </w:rPr>
        <w:t xml:space="preserve"> per NZP CSI-RS resource for each of the K NZP CSI-RS resources in CSI-RS resource set</w:t>
      </w:r>
      <w:r>
        <w:rPr>
          <w:lang w:val="en-US" w:eastAsia="ko-KR"/>
        </w:rPr>
        <w:t xml:space="preserve"> (e.g., 3, 4, 6, 8 start RB positions for density 1/3, 1/4, 1/6, 1/8, respectively).</w:t>
      </w:r>
    </w:p>
    <w:p w14:paraId="534D8BE7" w14:textId="7CB6491E" w:rsidR="001417F6" w:rsidRDefault="001417F6" w:rsidP="001417F6">
      <w:pPr>
        <w:pStyle w:val="0Maintext"/>
        <w:spacing w:after="0" w:afterAutospacing="0"/>
        <w:ind w:firstLine="0"/>
        <w:rPr>
          <w:lang w:val="en-US" w:eastAsia="ko-KR"/>
        </w:rPr>
      </w:pPr>
    </w:p>
    <w:p w14:paraId="384D4164" w14:textId="77777777" w:rsidR="000116DA" w:rsidRPr="009C1728" w:rsidRDefault="000116DA" w:rsidP="000116DA">
      <w:pPr>
        <w:pStyle w:val="0Maintext"/>
        <w:spacing w:after="0" w:afterAutospacing="0"/>
        <w:ind w:firstLine="0"/>
        <w:rPr>
          <w:lang w:eastAsia="ko-KR"/>
        </w:rPr>
      </w:pPr>
      <w:r w:rsidRPr="00F80A4B">
        <w:rPr>
          <w:b/>
          <w:bCs/>
          <w:u w:val="single"/>
          <w:lang w:eastAsia="ko-KR"/>
        </w:rPr>
        <w:t>Observation</w:t>
      </w:r>
      <w:r>
        <w:rPr>
          <w:b/>
          <w:bCs/>
          <w:u w:val="single"/>
          <w:lang w:eastAsia="ko-KR"/>
        </w:rPr>
        <w:t xml:space="preserve"> 3</w:t>
      </w:r>
      <w:r>
        <w:rPr>
          <w:lang w:eastAsia="ko-KR"/>
        </w:rPr>
        <w:t>: For NZP CSI-RS resource set with K NZP CSI-RS resources aggregation for 48 ports, if</w:t>
      </w:r>
      <w:r w:rsidRPr="00114554">
        <w:rPr>
          <w:lang w:eastAsia="ko-KR"/>
        </w:rPr>
        <w:t xml:space="preserve"> </w:t>
      </w:r>
      <w:r>
        <w:rPr>
          <w:lang w:eastAsia="ko-KR"/>
        </w:rPr>
        <w:t xml:space="preserve">a density value of each NZP CSI-RS resource is 1/3 RE/RB/port, and considering legacy </w:t>
      </w:r>
      <w:proofErr w:type="spellStart"/>
      <w:r>
        <w:rPr>
          <w:lang w:eastAsia="ko-KR"/>
        </w:rPr>
        <w:t>subband</w:t>
      </w:r>
      <w:proofErr w:type="spellEnd"/>
      <w:r>
        <w:rPr>
          <w:lang w:eastAsia="ko-KR"/>
        </w:rPr>
        <w:t xml:space="preserve"> size which is not multiple of 3, the number of CSI-RS REs within CSI </w:t>
      </w:r>
      <w:proofErr w:type="spellStart"/>
      <w:r>
        <w:rPr>
          <w:lang w:eastAsia="ko-KR"/>
        </w:rPr>
        <w:t>subband</w:t>
      </w:r>
      <w:proofErr w:type="spellEnd"/>
      <w:r>
        <w:rPr>
          <w:lang w:eastAsia="ko-KR"/>
        </w:rPr>
        <w:t xml:space="preserve"> can be different among different CSI </w:t>
      </w:r>
      <w:proofErr w:type="spellStart"/>
      <w:r>
        <w:rPr>
          <w:lang w:eastAsia="ko-KR"/>
        </w:rPr>
        <w:t>subbands</w:t>
      </w:r>
      <w:proofErr w:type="spellEnd"/>
      <w:r>
        <w:rPr>
          <w:lang w:eastAsia="ko-KR"/>
        </w:rPr>
        <w:t xml:space="preserve">. </w:t>
      </w:r>
    </w:p>
    <w:p w14:paraId="78200CCA" w14:textId="404E0440" w:rsidR="000116DA" w:rsidRDefault="000116DA" w:rsidP="001417F6">
      <w:pPr>
        <w:pStyle w:val="0Maintext"/>
        <w:spacing w:after="0" w:afterAutospacing="0"/>
        <w:ind w:firstLine="0"/>
        <w:rPr>
          <w:lang w:eastAsia="ko-KR"/>
        </w:rPr>
      </w:pPr>
    </w:p>
    <w:p w14:paraId="570A8DDB" w14:textId="77777777" w:rsidR="000116DA" w:rsidRDefault="000116DA" w:rsidP="000116DA">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18</w:t>
      </w:r>
      <w:r w:rsidRPr="005D3465">
        <w:rPr>
          <w:lang w:val="en-US" w:eastAsia="ko-KR"/>
        </w:rPr>
        <w:t>:</w:t>
      </w:r>
      <w:r>
        <w:rPr>
          <w:lang w:val="en-US" w:eastAsia="ko-KR"/>
        </w:rPr>
        <w:t xml:space="preserve"> </w:t>
      </w:r>
      <w:r w:rsidRPr="005D3465">
        <w:rPr>
          <w:lang w:val="en-US" w:eastAsia="ko-KR"/>
        </w:rPr>
        <w:t xml:space="preserve">For CSI-RS configured </w:t>
      </w:r>
      <w:r>
        <w:rPr>
          <w:lang w:val="en-US" w:eastAsia="ko-KR"/>
        </w:rPr>
        <w:t xml:space="preserve">with </w:t>
      </w:r>
      <w:r w:rsidRPr="005D3465">
        <w:rPr>
          <w:lang w:val="en-US" w:eastAsia="ko-KR"/>
        </w:rPr>
        <w:t xml:space="preserve">density 1/3 or 1/6, </w:t>
      </w:r>
      <w:r>
        <w:rPr>
          <w:lang w:val="en-US" w:eastAsia="ko-KR"/>
        </w:rPr>
        <w:t xml:space="preserve">support to introduce new </w:t>
      </w:r>
      <w:proofErr w:type="spellStart"/>
      <w:r>
        <w:rPr>
          <w:lang w:val="en-US" w:eastAsia="ko-KR"/>
        </w:rPr>
        <w:t>subband</w:t>
      </w:r>
      <w:proofErr w:type="spellEnd"/>
      <w:r>
        <w:rPr>
          <w:lang w:val="en-US" w:eastAsia="ko-KR"/>
        </w:rPr>
        <w:t xml:space="preserve"> sizes 6, 12, 24 and 30 in addition to legacy </w:t>
      </w:r>
      <w:proofErr w:type="spellStart"/>
      <w:r>
        <w:rPr>
          <w:lang w:val="en-US" w:eastAsia="ko-KR"/>
        </w:rPr>
        <w:t>subbband</w:t>
      </w:r>
      <w:proofErr w:type="spellEnd"/>
      <w:r>
        <w:rPr>
          <w:lang w:val="en-US" w:eastAsia="ko-KR"/>
        </w:rPr>
        <w:t xml:space="preserve"> size.</w:t>
      </w:r>
    </w:p>
    <w:p w14:paraId="0C05D6B5" w14:textId="2BEBF9D6" w:rsidR="000116DA" w:rsidRDefault="000116DA" w:rsidP="001417F6">
      <w:pPr>
        <w:pStyle w:val="0Maintext"/>
        <w:spacing w:after="0" w:afterAutospacing="0"/>
        <w:ind w:firstLine="0"/>
        <w:rPr>
          <w:lang w:val="en-US" w:eastAsia="ko-KR"/>
        </w:rPr>
      </w:pPr>
    </w:p>
    <w:p w14:paraId="1F5DE6B5" w14:textId="77777777" w:rsidR="000116DA" w:rsidRDefault="000116DA" w:rsidP="000116DA">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19</w:t>
      </w:r>
      <w:r w:rsidRPr="005D3465">
        <w:rPr>
          <w:lang w:val="en-US" w:eastAsia="ko-KR"/>
        </w:rPr>
        <w:t xml:space="preserve">: Maintain legacy restriction/configuration on </w:t>
      </w:r>
      <w:proofErr w:type="spellStart"/>
      <w:r w:rsidRPr="008257D3">
        <w:rPr>
          <w:i/>
          <w:iCs/>
          <w:lang w:val="en-US" w:eastAsia="ko-KR"/>
        </w:rPr>
        <w:t>csi-ReportingBand</w:t>
      </w:r>
      <w:proofErr w:type="spellEnd"/>
      <w:r w:rsidRPr="005D3465">
        <w:rPr>
          <w:lang w:val="en-US" w:eastAsia="ko-KR"/>
        </w:rPr>
        <w:t xml:space="preserve"> securing all </w:t>
      </w:r>
      <w:r>
        <w:rPr>
          <w:lang w:val="en-US" w:eastAsia="ko-KR"/>
        </w:rPr>
        <w:t xml:space="preserve">CSI </w:t>
      </w:r>
      <w:proofErr w:type="spellStart"/>
      <w:r w:rsidRPr="005D3465">
        <w:rPr>
          <w:lang w:val="en-US" w:eastAsia="ko-KR"/>
        </w:rPr>
        <w:t>subbands</w:t>
      </w:r>
      <w:proofErr w:type="spellEnd"/>
      <w:r w:rsidRPr="005D3465">
        <w:rPr>
          <w:lang w:val="en-US" w:eastAsia="ko-KR"/>
        </w:rPr>
        <w:t xml:space="preserve"> having at least configured density of </w:t>
      </w:r>
      <w:r>
        <w:rPr>
          <w:lang w:val="en-US" w:eastAsia="ko-KR"/>
        </w:rPr>
        <w:t xml:space="preserve">NZP </w:t>
      </w:r>
      <w:r w:rsidRPr="005D3465">
        <w:rPr>
          <w:lang w:val="en-US" w:eastAsia="ko-KR"/>
        </w:rPr>
        <w:t>CSI-RS resource(s) (despite of new values of lower density 1/3, 1/4, 1/6, 1/8)</w:t>
      </w:r>
      <w:r>
        <w:rPr>
          <w:lang w:val="en-US" w:eastAsia="ko-KR"/>
        </w:rPr>
        <w:t>.</w:t>
      </w:r>
    </w:p>
    <w:p w14:paraId="16DC600F" w14:textId="3E511932" w:rsidR="000116DA" w:rsidRDefault="000116DA" w:rsidP="001417F6">
      <w:pPr>
        <w:pStyle w:val="0Maintext"/>
        <w:spacing w:after="0" w:afterAutospacing="0"/>
        <w:ind w:firstLine="0"/>
        <w:rPr>
          <w:lang w:val="en-US" w:eastAsia="ko-KR"/>
        </w:rPr>
      </w:pPr>
    </w:p>
    <w:p w14:paraId="678654DB" w14:textId="52C781F7" w:rsidR="000116DA" w:rsidRPr="00444331" w:rsidRDefault="000116DA" w:rsidP="00677417">
      <w:pPr>
        <w:pStyle w:val="0Maintext"/>
        <w:spacing w:after="0" w:afterAutospacing="0"/>
        <w:ind w:firstLine="0"/>
        <w:rPr>
          <w:lang w:val="en-US" w:eastAsia="ko-KR"/>
        </w:rPr>
      </w:pPr>
      <w:r w:rsidRPr="00947164">
        <w:rPr>
          <w:b/>
          <w:bCs/>
          <w:u w:val="single"/>
          <w:lang w:val="en-US" w:eastAsia="ko-KR"/>
        </w:rPr>
        <w:t xml:space="preserve">Proposal </w:t>
      </w:r>
      <w:r>
        <w:rPr>
          <w:b/>
          <w:bCs/>
          <w:u w:val="single"/>
          <w:lang w:val="en-US" w:eastAsia="ko-KR"/>
        </w:rPr>
        <w:t>20</w:t>
      </w:r>
      <w:r w:rsidRPr="00677417">
        <w:rPr>
          <w:lang w:val="en-US" w:eastAsia="ko-KR"/>
        </w:rPr>
        <w:t xml:space="preserve">: </w:t>
      </w:r>
      <w:r w:rsidRPr="00947164">
        <w:rPr>
          <w:lang w:val="en-US" w:eastAsia="ko-KR"/>
        </w:rPr>
        <w:t>Support different time periodicities for K CSI-RS aggregation in a CSI–RS Resource set to attain higher number of ports</w:t>
      </w:r>
      <w:r>
        <w:rPr>
          <w:lang w:val="en-US" w:eastAsia="ko-KR"/>
        </w:rPr>
        <w:t>.</w:t>
      </w:r>
    </w:p>
    <w:p w14:paraId="4840583F" w14:textId="2B90A48C" w:rsidR="000116DA" w:rsidRDefault="000116DA" w:rsidP="001417F6">
      <w:pPr>
        <w:pStyle w:val="0Maintext"/>
        <w:spacing w:after="0" w:afterAutospacing="0"/>
        <w:ind w:firstLine="0"/>
        <w:rPr>
          <w:lang w:val="en-US" w:eastAsia="ko-KR"/>
        </w:rPr>
      </w:pPr>
    </w:p>
    <w:p w14:paraId="53720503" w14:textId="77777777" w:rsidR="000116DA" w:rsidRDefault="000116DA" w:rsidP="000116DA">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4</w:t>
      </w:r>
      <w:r w:rsidRPr="00FF5DD0">
        <w:rPr>
          <w:lang w:val="en-US" w:eastAsia="ko-KR"/>
        </w:rPr>
        <w:t xml:space="preserve">: It is shown that for reduced CSI-RS frequency density 1/8 with rate matching </w:t>
      </w:r>
      <w:r>
        <w:rPr>
          <w:lang w:val="en-US" w:eastAsia="ko-KR"/>
        </w:rPr>
        <w:t>can lead to loss in throughput for Config 2 compared to Config 1.</w:t>
      </w:r>
    </w:p>
    <w:p w14:paraId="583724F9" w14:textId="77777777" w:rsidR="000116DA" w:rsidRDefault="000116DA" w:rsidP="000116DA">
      <w:pPr>
        <w:pStyle w:val="0Maintext"/>
        <w:spacing w:after="0" w:afterAutospacing="0"/>
        <w:ind w:firstLine="0"/>
        <w:rPr>
          <w:lang w:val="en-US" w:eastAsia="ko-KR"/>
        </w:rPr>
      </w:pPr>
    </w:p>
    <w:p w14:paraId="569238FA" w14:textId="77777777" w:rsidR="000116DA" w:rsidRDefault="000116DA" w:rsidP="000116DA">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5</w:t>
      </w:r>
      <w:r w:rsidRPr="00FF5DD0">
        <w:rPr>
          <w:lang w:val="en-US" w:eastAsia="ko-KR"/>
        </w:rPr>
        <w:t xml:space="preserve">: </w:t>
      </w:r>
      <w:r>
        <w:rPr>
          <w:color w:val="1F2328"/>
          <w:shd w:val="clear" w:color="auto" w:fill="FFFFFF"/>
        </w:rPr>
        <w:t>The power boosting gain provides significant improvement primarily for low and medium delay spread channels, while its impact reduces for higher delay spread scenarios.</w:t>
      </w:r>
    </w:p>
    <w:p w14:paraId="2BCA193E" w14:textId="65ACD8E2" w:rsidR="00C04A30" w:rsidRDefault="00C04A30" w:rsidP="00414DA8">
      <w:pPr>
        <w:rPr>
          <w:lang w:val="en-US" w:eastAsia="ko-KR"/>
        </w:rPr>
      </w:pPr>
    </w:p>
    <w:p w14:paraId="33093E07" w14:textId="69DC92D2" w:rsidR="002B6C74" w:rsidRPr="00C04A30" w:rsidRDefault="002B6C74" w:rsidP="00414DA8">
      <w:pPr>
        <w:rPr>
          <w:rFonts w:hint="eastAsia"/>
          <w:lang w:val="en-US"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5BC5A289" w:rsidR="00E42A2F" w:rsidRPr="00DA7640"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995175">
        <w:rPr>
          <w:sz w:val="20"/>
          <w:szCs w:val="18"/>
          <w:lang w:val="en-US" w:eastAsia="ko-KR"/>
        </w:rPr>
        <w:t>42394</w:t>
      </w:r>
      <w:r w:rsidRPr="002D2494">
        <w:rPr>
          <w:sz w:val="20"/>
          <w:szCs w:val="18"/>
          <w:lang w:val="en-US" w:eastAsia="ko-KR"/>
        </w:rPr>
        <w:t xml:space="preserve">, </w:t>
      </w:r>
      <w:r w:rsidR="00995175" w:rsidRPr="00995175">
        <w:rPr>
          <w:sz w:val="20"/>
          <w:szCs w:val="18"/>
          <w:lang w:val="en-US" w:eastAsia="ko-KR"/>
        </w:rPr>
        <w:t>WID revision: NR MIMO Phase 5</w:t>
      </w:r>
      <w:r w:rsidR="00E42A2F" w:rsidRPr="002D2494">
        <w:rPr>
          <w:sz w:val="20"/>
          <w:szCs w:val="18"/>
          <w:lang w:val="en-US" w:eastAsia="ko-KR"/>
        </w:rPr>
        <w:t>, RAN#</w:t>
      </w:r>
      <w:r w:rsidR="00AD392E" w:rsidRPr="002D2494">
        <w:rPr>
          <w:sz w:val="20"/>
          <w:szCs w:val="18"/>
          <w:lang w:val="en-US" w:eastAsia="ko-KR"/>
        </w:rPr>
        <w:t>10</w:t>
      </w:r>
      <w:r w:rsidR="00995175">
        <w:rPr>
          <w:sz w:val="20"/>
          <w:szCs w:val="18"/>
          <w:lang w:val="en-US" w:eastAsia="ko-KR"/>
        </w:rPr>
        <w:t>5</w:t>
      </w:r>
      <w:r w:rsidR="005871E6" w:rsidRPr="002D2494">
        <w:rPr>
          <w:sz w:val="20"/>
          <w:szCs w:val="18"/>
          <w:lang w:val="en-US" w:eastAsia="ko-KR"/>
        </w:rPr>
        <w:t>.</w:t>
      </w:r>
    </w:p>
    <w:p w14:paraId="20150B77" w14:textId="04E0DBEE" w:rsidR="00495BDA" w:rsidRPr="005F38F2" w:rsidRDefault="00EF478F" w:rsidP="00EF478F">
      <w:pPr>
        <w:pStyle w:val="2222"/>
        <w:numPr>
          <w:ilvl w:val="0"/>
          <w:numId w:val="5"/>
        </w:numPr>
        <w:spacing w:after="120" w:line="288" w:lineRule="auto"/>
        <w:ind w:firstLineChars="0"/>
        <w:rPr>
          <w:sz w:val="20"/>
          <w:szCs w:val="18"/>
        </w:rPr>
      </w:pPr>
      <w:r>
        <w:rPr>
          <w:sz w:val="20"/>
        </w:rPr>
        <w:lastRenderedPageBreak/>
        <w:t>3GPP TS 38.133: "NR; Requirements for support of radio resource management"</w:t>
      </w:r>
    </w:p>
    <w:p w14:paraId="4161FE8C" w14:textId="3111F111" w:rsidR="005F38F2" w:rsidRPr="00BC4FFE" w:rsidRDefault="005F38F2" w:rsidP="00EF478F">
      <w:pPr>
        <w:pStyle w:val="2222"/>
        <w:numPr>
          <w:ilvl w:val="0"/>
          <w:numId w:val="5"/>
        </w:numPr>
        <w:spacing w:after="120" w:line="288" w:lineRule="auto"/>
        <w:ind w:firstLineChars="0"/>
        <w:rPr>
          <w:sz w:val="20"/>
          <w:szCs w:val="18"/>
        </w:rPr>
      </w:pPr>
      <w:r>
        <w:rPr>
          <w:rFonts w:hint="eastAsia"/>
          <w:sz w:val="20"/>
          <w:lang w:eastAsia="ko-KR"/>
        </w:rPr>
        <w:t>C</w:t>
      </w:r>
      <w:r>
        <w:rPr>
          <w:sz w:val="20"/>
          <w:lang w:eastAsia="ko-KR"/>
        </w:rPr>
        <w:t>hair’s note, RAN1#122.</w:t>
      </w:r>
    </w:p>
    <w:sectPr w:rsidR="005F38F2" w:rsidRPr="00BC4FFE" w:rsidSect="00BD10D2">
      <w:head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4ABBA" w14:textId="77777777" w:rsidR="00F57501" w:rsidRDefault="00F57501">
      <w:r>
        <w:separator/>
      </w:r>
    </w:p>
  </w:endnote>
  <w:endnote w:type="continuationSeparator" w:id="0">
    <w:p w14:paraId="63129A1A" w14:textId="77777777" w:rsidR="00F57501" w:rsidRDefault="00F5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MingLiU-ExtB"/>
    <w:charset w:val="88"/>
    <w:family w:val="auto"/>
    <w:pitch w:val="default"/>
    <w:sig w:usb0="00000000" w:usb1="00000000" w:usb2="00000010" w:usb3="00000000" w:csb0="00100000" w:csb1="00000000"/>
  </w:font>
  <w:font w:name="KaiTi_GB2312">
    <w:altName w:val="KaiT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amsungOne 400">
    <w:panose1 w:val="020B0503030303020204"/>
    <w:charset w:val="00"/>
    <w:family w:val="swiss"/>
    <w:pitch w:val="variable"/>
    <w:sig w:usb0="E00002FF" w:usb1="52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7CDDB" w14:textId="77777777" w:rsidR="00F57501" w:rsidRDefault="00F57501">
      <w:r>
        <w:separator/>
      </w:r>
    </w:p>
  </w:footnote>
  <w:footnote w:type="continuationSeparator" w:id="0">
    <w:p w14:paraId="2D0AF9BD" w14:textId="77777777" w:rsidR="00F57501" w:rsidRDefault="00F57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57142" w:rsidRDefault="00357142">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C42080"/>
    <w:multiLevelType w:val="hybridMultilevel"/>
    <w:tmpl w:val="DD3C053E"/>
    <w:lvl w:ilvl="0" w:tplc="C3E251EA">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DD3163A"/>
    <w:multiLevelType w:val="hybridMultilevel"/>
    <w:tmpl w:val="DD3C053E"/>
    <w:lvl w:ilvl="0" w:tplc="C3E251EA">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1149525A"/>
    <w:multiLevelType w:val="hybridMultilevel"/>
    <w:tmpl w:val="92F42BB6"/>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224C5"/>
    <w:multiLevelType w:val="hybridMultilevel"/>
    <w:tmpl w:val="86EEC48E"/>
    <w:lvl w:ilvl="0" w:tplc="1C52F77C">
      <w:start w:val="1"/>
      <w:numFmt w:val="bullet"/>
      <w:lvlText w:val="-"/>
      <w:lvlJc w:val="left"/>
      <w:pPr>
        <w:tabs>
          <w:tab w:val="num" w:pos="720"/>
        </w:tabs>
        <w:ind w:left="720" w:hanging="360"/>
      </w:pPr>
      <w:rPr>
        <w:rFonts w:ascii="Times New Roman" w:hAnsi="Times New Roman" w:hint="default"/>
      </w:rPr>
    </w:lvl>
    <w:lvl w:ilvl="1" w:tplc="D6DE80F6">
      <w:numFmt w:val="bullet"/>
      <w:lvlText w:val="-"/>
      <w:lvlJc w:val="left"/>
      <w:pPr>
        <w:tabs>
          <w:tab w:val="num" w:pos="1440"/>
        </w:tabs>
        <w:ind w:left="1440" w:hanging="360"/>
      </w:pPr>
      <w:rPr>
        <w:rFonts w:ascii="Times New Roman" w:hAnsi="Times New Roman" w:hint="default"/>
      </w:rPr>
    </w:lvl>
    <w:lvl w:ilvl="2" w:tplc="E092C428" w:tentative="1">
      <w:start w:val="1"/>
      <w:numFmt w:val="bullet"/>
      <w:lvlText w:val="-"/>
      <w:lvlJc w:val="left"/>
      <w:pPr>
        <w:tabs>
          <w:tab w:val="num" w:pos="2160"/>
        </w:tabs>
        <w:ind w:left="2160" w:hanging="360"/>
      </w:pPr>
      <w:rPr>
        <w:rFonts w:ascii="Times New Roman" w:hAnsi="Times New Roman" w:hint="default"/>
      </w:rPr>
    </w:lvl>
    <w:lvl w:ilvl="3" w:tplc="B7D63D30" w:tentative="1">
      <w:start w:val="1"/>
      <w:numFmt w:val="bullet"/>
      <w:lvlText w:val="-"/>
      <w:lvlJc w:val="left"/>
      <w:pPr>
        <w:tabs>
          <w:tab w:val="num" w:pos="2880"/>
        </w:tabs>
        <w:ind w:left="2880" w:hanging="360"/>
      </w:pPr>
      <w:rPr>
        <w:rFonts w:ascii="Times New Roman" w:hAnsi="Times New Roman" w:hint="default"/>
      </w:rPr>
    </w:lvl>
    <w:lvl w:ilvl="4" w:tplc="EE223B08" w:tentative="1">
      <w:start w:val="1"/>
      <w:numFmt w:val="bullet"/>
      <w:lvlText w:val="-"/>
      <w:lvlJc w:val="left"/>
      <w:pPr>
        <w:tabs>
          <w:tab w:val="num" w:pos="3600"/>
        </w:tabs>
        <w:ind w:left="3600" w:hanging="360"/>
      </w:pPr>
      <w:rPr>
        <w:rFonts w:ascii="Times New Roman" w:hAnsi="Times New Roman" w:hint="default"/>
      </w:rPr>
    </w:lvl>
    <w:lvl w:ilvl="5" w:tplc="13309B38" w:tentative="1">
      <w:start w:val="1"/>
      <w:numFmt w:val="bullet"/>
      <w:lvlText w:val="-"/>
      <w:lvlJc w:val="left"/>
      <w:pPr>
        <w:tabs>
          <w:tab w:val="num" w:pos="4320"/>
        </w:tabs>
        <w:ind w:left="4320" w:hanging="360"/>
      </w:pPr>
      <w:rPr>
        <w:rFonts w:ascii="Times New Roman" w:hAnsi="Times New Roman" w:hint="default"/>
      </w:rPr>
    </w:lvl>
    <w:lvl w:ilvl="6" w:tplc="5A783458" w:tentative="1">
      <w:start w:val="1"/>
      <w:numFmt w:val="bullet"/>
      <w:lvlText w:val="-"/>
      <w:lvlJc w:val="left"/>
      <w:pPr>
        <w:tabs>
          <w:tab w:val="num" w:pos="5040"/>
        </w:tabs>
        <w:ind w:left="5040" w:hanging="360"/>
      </w:pPr>
      <w:rPr>
        <w:rFonts w:ascii="Times New Roman" w:hAnsi="Times New Roman" w:hint="default"/>
      </w:rPr>
    </w:lvl>
    <w:lvl w:ilvl="7" w:tplc="7622566A" w:tentative="1">
      <w:start w:val="1"/>
      <w:numFmt w:val="bullet"/>
      <w:lvlText w:val="-"/>
      <w:lvlJc w:val="left"/>
      <w:pPr>
        <w:tabs>
          <w:tab w:val="num" w:pos="5760"/>
        </w:tabs>
        <w:ind w:left="5760" w:hanging="360"/>
      </w:pPr>
      <w:rPr>
        <w:rFonts w:ascii="Times New Roman" w:hAnsi="Times New Roman" w:hint="default"/>
      </w:rPr>
    </w:lvl>
    <w:lvl w:ilvl="8" w:tplc="81344DE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1D49A7"/>
    <w:multiLevelType w:val="hybridMultilevel"/>
    <w:tmpl w:val="79B227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3F251D0E"/>
    <w:multiLevelType w:val="hybridMultilevel"/>
    <w:tmpl w:val="DD3C053E"/>
    <w:lvl w:ilvl="0" w:tplc="C3E251EA">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9"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51143174"/>
    <w:multiLevelType w:val="hybridMultilevel"/>
    <w:tmpl w:val="BE2E92D0"/>
    <w:lvl w:ilvl="0" w:tplc="AAF043BA">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39374FB"/>
    <w:multiLevelType w:val="hybridMultilevel"/>
    <w:tmpl w:val="4230C158"/>
    <w:lvl w:ilvl="0" w:tplc="086205F6">
      <w:start w:val="1"/>
      <w:numFmt w:val="decimal"/>
      <w:lvlText w:val="%1."/>
      <w:lvlJc w:val="left"/>
      <w:pPr>
        <w:tabs>
          <w:tab w:val="num" w:pos="720"/>
        </w:tabs>
        <w:ind w:left="720" w:hanging="360"/>
      </w:pPr>
    </w:lvl>
    <w:lvl w:ilvl="1" w:tplc="11984D42">
      <w:start w:val="1"/>
      <w:numFmt w:val="lowerLetter"/>
      <w:lvlText w:val="%2."/>
      <w:lvlJc w:val="left"/>
      <w:pPr>
        <w:tabs>
          <w:tab w:val="num" w:pos="1440"/>
        </w:tabs>
        <w:ind w:left="1440" w:hanging="360"/>
      </w:pPr>
    </w:lvl>
    <w:lvl w:ilvl="2" w:tplc="54828828">
      <w:numFmt w:val="bullet"/>
      <w:lvlText w:val=""/>
      <w:lvlJc w:val="left"/>
      <w:pPr>
        <w:tabs>
          <w:tab w:val="num" w:pos="2160"/>
        </w:tabs>
        <w:ind w:left="2160" w:hanging="360"/>
      </w:pPr>
      <w:rPr>
        <w:rFonts w:ascii="Symbol" w:hAnsi="Symbol" w:hint="default"/>
      </w:rPr>
    </w:lvl>
    <w:lvl w:ilvl="3" w:tplc="E3EEBCC0">
      <w:numFmt w:val="bullet"/>
      <w:lvlText w:val=""/>
      <w:lvlJc w:val="left"/>
      <w:pPr>
        <w:tabs>
          <w:tab w:val="num" w:pos="2880"/>
        </w:tabs>
        <w:ind w:left="2880" w:hanging="360"/>
      </w:pPr>
      <w:rPr>
        <w:rFonts w:ascii="Symbol" w:hAnsi="Symbol" w:hint="default"/>
      </w:rPr>
    </w:lvl>
    <w:lvl w:ilvl="4" w:tplc="C1E029AE" w:tentative="1">
      <w:start w:val="1"/>
      <w:numFmt w:val="decimal"/>
      <w:lvlText w:val="%5."/>
      <w:lvlJc w:val="left"/>
      <w:pPr>
        <w:tabs>
          <w:tab w:val="num" w:pos="3600"/>
        </w:tabs>
        <w:ind w:left="3600" w:hanging="360"/>
      </w:pPr>
    </w:lvl>
    <w:lvl w:ilvl="5" w:tplc="66B6DECC" w:tentative="1">
      <w:start w:val="1"/>
      <w:numFmt w:val="decimal"/>
      <w:lvlText w:val="%6."/>
      <w:lvlJc w:val="left"/>
      <w:pPr>
        <w:tabs>
          <w:tab w:val="num" w:pos="4320"/>
        </w:tabs>
        <w:ind w:left="4320" w:hanging="360"/>
      </w:pPr>
    </w:lvl>
    <w:lvl w:ilvl="6" w:tplc="E146F8A0" w:tentative="1">
      <w:start w:val="1"/>
      <w:numFmt w:val="decimal"/>
      <w:lvlText w:val="%7."/>
      <w:lvlJc w:val="left"/>
      <w:pPr>
        <w:tabs>
          <w:tab w:val="num" w:pos="5040"/>
        </w:tabs>
        <w:ind w:left="5040" w:hanging="360"/>
      </w:pPr>
    </w:lvl>
    <w:lvl w:ilvl="7" w:tplc="C26647E4" w:tentative="1">
      <w:start w:val="1"/>
      <w:numFmt w:val="decimal"/>
      <w:lvlText w:val="%8."/>
      <w:lvlJc w:val="left"/>
      <w:pPr>
        <w:tabs>
          <w:tab w:val="num" w:pos="5760"/>
        </w:tabs>
        <w:ind w:left="5760" w:hanging="360"/>
      </w:pPr>
    </w:lvl>
    <w:lvl w:ilvl="8" w:tplc="8A1250C8" w:tentative="1">
      <w:start w:val="1"/>
      <w:numFmt w:val="decimal"/>
      <w:lvlText w:val="%9."/>
      <w:lvlJc w:val="left"/>
      <w:pPr>
        <w:tabs>
          <w:tab w:val="num" w:pos="6480"/>
        </w:tabs>
        <w:ind w:left="6480" w:hanging="360"/>
      </w:pPr>
    </w:lvl>
  </w:abstractNum>
  <w:abstractNum w:abstractNumId="57"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59155656"/>
    <w:multiLevelType w:val="hybridMultilevel"/>
    <w:tmpl w:val="C6289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675C31"/>
    <w:multiLevelType w:val="hybridMultilevel"/>
    <w:tmpl w:val="F9F86BB0"/>
    <w:lvl w:ilvl="0" w:tplc="A6DE16EE">
      <w:start w:val="2"/>
      <w:numFmt w:val="decimal"/>
      <w:lvlText w:val="%1."/>
      <w:lvlJc w:val="left"/>
      <w:pPr>
        <w:tabs>
          <w:tab w:val="num" w:pos="720"/>
        </w:tabs>
        <w:ind w:left="720" w:hanging="360"/>
      </w:pPr>
    </w:lvl>
    <w:lvl w:ilvl="1" w:tplc="27E6296E">
      <w:start w:val="1"/>
      <w:numFmt w:val="lowerLetter"/>
      <w:lvlText w:val="%2."/>
      <w:lvlJc w:val="left"/>
      <w:pPr>
        <w:tabs>
          <w:tab w:val="num" w:pos="1440"/>
        </w:tabs>
        <w:ind w:left="1440" w:hanging="360"/>
      </w:pPr>
    </w:lvl>
    <w:lvl w:ilvl="2" w:tplc="ED92A162">
      <w:numFmt w:val="bullet"/>
      <w:lvlText w:val=""/>
      <w:lvlJc w:val="left"/>
      <w:pPr>
        <w:tabs>
          <w:tab w:val="num" w:pos="2160"/>
        </w:tabs>
        <w:ind w:left="2160" w:hanging="360"/>
      </w:pPr>
      <w:rPr>
        <w:rFonts w:ascii="Symbol" w:hAnsi="Symbol" w:hint="default"/>
      </w:rPr>
    </w:lvl>
    <w:lvl w:ilvl="3" w:tplc="B890EF7E" w:tentative="1">
      <w:start w:val="1"/>
      <w:numFmt w:val="decimal"/>
      <w:lvlText w:val="%4."/>
      <w:lvlJc w:val="left"/>
      <w:pPr>
        <w:tabs>
          <w:tab w:val="num" w:pos="2880"/>
        </w:tabs>
        <w:ind w:left="2880" w:hanging="360"/>
      </w:pPr>
    </w:lvl>
    <w:lvl w:ilvl="4" w:tplc="6C8CC542" w:tentative="1">
      <w:start w:val="1"/>
      <w:numFmt w:val="decimal"/>
      <w:lvlText w:val="%5."/>
      <w:lvlJc w:val="left"/>
      <w:pPr>
        <w:tabs>
          <w:tab w:val="num" w:pos="3600"/>
        </w:tabs>
        <w:ind w:left="3600" w:hanging="360"/>
      </w:pPr>
    </w:lvl>
    <w:lvl w:ilvl="5" w:tplc="E8F249F4" w:tentative="1">
      <w:start w:val="1"/>
      <w:numFmt w:val="decimal"/>
      <w:lvlText w:val="%6."/>
      <w:lvlJc w:val="left"/>
      <w:pPr>
        <w:tabs>
          <w:tab w:val="num" w:pos="4320"/>
        </w:tabs>
        <w:ind w:left="4320" w:hanging="360"/>
      </w:pPr>
    </w:lvl>
    <w:lvl w:ilvl="6" w:tplc="8708E412" w:tentative="1">
      <w:start w:val="1"/>
      <w:numFmt w:val="decimal"/>
      <w:lvlText w:val="%7."/>
      <w:lvlJc w:val="left"/>
      <w:pPr>
        <w:tabs>
          <w:tab w:val="num" w:pos="5040"/>
        </w:tabs>
        <w:ind w:left="5040" w:hanging="360"/>
      </w:pPr>
    </w:lvl>
    <w:lvl w:ilvl="7" w:tplc="30BE67F2" w:tentative="1">
      <w:start w:val="1"/>
      <w:numFmt w:val="decimal"/>
      <w:lvlText w:val="%8."/>
      <w:lvlJc w:val="left"/>
      <w:pPr>
        <w:tabs>
          <w:tab w:val="num" w:pos="5760"/>
        </w:tabs>
        <w:ind w:left="5760" w:hanging="360"/>
      </w:pPr>
    </w:lvl>
    <w:lvl w:ilvl="8" w:tplc="1B6098E4" w:tentative="1">
      <w:start w:val="1"/>
      <w:numFmt w:val="decimal"/>
      <w:lvlText w:val="%9."/>
      <w:lvlJc w:val="left"/>
      <w:pPr>
        <w:tabs>
          <w:tab w:val="num" w:pos="6480"/>
        </w:tabs>
        <w:ind w:left="6480" w:hanging="360"/>
      </w:pPr>
    </w:lvl>
  </w:abstractNum>
  <w:abstractNum w:abstractNumId="64"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DCA7F06"/>
    <w:multiLevelType w:val="hybridMultilevel"/>
    <w:tmpl w:val="99722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57"/>
  </w:num>
  <w:num w:numId="4">
    <w:abstractNumId w:val="70"/>
  </w:num>
  <w:num w:numId="5">
    <w:abstractNumId w:val="7"/>
  </w:num>
  <w:num w:numId="6">
    <w:abstractNumId w:val="4"/>
  </w:num>
  <w:num w:numId="7">
    <w:abstractNumId w:val="59"/>
  </w:num>
  <w:num w:numId="8">
    <w:abstractNumId w:val="62"/>
  </w:num>
  <w:num w:numId="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5"/>
  </w:num>
  <w:num w:numId="11">
    <w:abstractNumId w:val="30"/>
  </w:num>
  <w:num w:numId="12">
    <w:abstractNumId w:val="46"/>
  </w:num>
  <w:num w:numId="13">
    <w:abstractNumId w:val="34"/>
  </w:num>
  <w:num w:numId="14">
    <w:abstractNumId w:val="36"/>
  </w:num>
  <w:num w:numId="15">
    <w:abstractNumId w:val="2"/>
  </w:num>
  <w:num w:numId="16">
    <w:abstractNumId w:val="71"/>
  </w:num>
  <w:num w:numId="17">
    <w:abstractNumId w:val="25"/>
  </w:num>
  <w:num w:numId="18">
    <w:abstractNumId w:val="0"/>
  </w:num>
  <w:num w:numId="19">
    <w:abstractNumId w:val="55"/>
  </w:num>
  <w:num w:numId="20">
    <w:abstractNumId w:val="49"/>
  </w:num>
  <w:num w:numId="21">
    <w:abstractNumId w:val="79"/>
  </w:num>
  <w:num w:numId="22">
    <w:abstractNumId w:val="50"/>
  </w:num>
  <w:num w:numId="23">
    <w:abstractNumId w:val="73"/>
  </w:num>
  <w:num w:numId="24">
    <w:abstractNumId w:val="41"/>
  </w:num>
  <w:num w:numId="25">
    <w:abstractNumId w:val="32"/>
  </w:num>
  <w:num w:numId="26">
    <w:abstractNumId w:val="24"/>
  </w:num>
  <w:num w:numId="27">
    <w:abstractNumId w:val="52"/>
  </w:num>
  <w:num w:numId="28">
    <w:abstractNumId w:val="76"/>
  </w:num>
  <w:num w:numId="29">
    <w:abstractNumId w:val="68"/>
  </w:num>
  <w:num w:numId="30">
    <w:abstractNumId w:val="14"/>
  </w:num>
  <w:num w:numId="31">
    <w:abstractNumId w:val="80"/>
  </w:num>
  <w:num w:numId="32">
    <w:abstractNumId w:val="27"/>
  </w:num>
  <w:num w:numId="33">
    <w:abstractNumId w:val="69"/>
  </w:num>
  <w:num w:numId="34">
    <w:abstractNumId w:val="23"/>
  </w:num>
  <w:num w:numId="35">
    <w:abstractNumId w:val="61"/>
  </w:num>
  <w:num w:numId="36">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4"/>
  </w:num>
  <w:num w:numId="38">
    <w:abstractNumId w:val="5"/>
  </w:num>
  <w:num w:numId="3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6"/>
  </w:num>
  <w:num w:numId="41">
    <w:abstractNumId w:val="12"/>
  </w:num>
  <w:num w:numId="42">
    <w:abstractNumId w:val="35"/>
  </w:num>
  <w:num w:numId="43">
    <w:abstractNumId w:val="20"/>
  </w:num>
  <w:num w:numId="44">
    <w:abstractNumId w:val="64"/>
  </w:num>
  <w:num w:numId="45">
    <w:abstractNumId w:val="40"/>
  </w:num>
  <w:num w:numId="46">
    <w:abstractNumId w:val="15"/>
  </w:num>
  <w:num w:numId="47">
    <w:abstractNumId w:val="72"/>
  </w:num>
  <w:num w:numId="48">
    <w:abstractNumId w:val="51"/>
  </w:num>
  <w:num w:numId="49">
    <w:abstractNumId w:val="67"/>
  </w:num>
  <w:num w:numId="50">
    <w:abstractNumId w:val="21"/>
  </w:num>
  <w:num w:numId="51">
    <w:abstractNumId w:val="18"/>
  </w:num>
  <w:num w:numId="52">
    <w:abstractNumId w:val="28"/>
  </w:num>
  <w:num w:numId="53">
    <w:abstractNumId w:val="13"/>
  </w:num>
  <w:num w:numId="54">
    <w:abstractNumId w:val="29"/>
  </w:num>
  <w:num w:numId="55">
    <w:abstractNumId w:val="60"/>
  </w:num>
  <w:num w:numId="56">
    <w:abstractNumId w:val="3"/>
  </w:num>
  <w:num w:numId="57">
    <w:abstractNumId w:val="65"/>
  </w:num>
  <w:num w:numId="58">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8"/>
  </w:num>
  <w:num w:numId="60">
    <w:abstractNumId w:val="22"/>
  </w:num>
  <w:num w:numId="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7"/>
  </w:num>
  <w:num w:numId="65">
    <w:abstractNumId w:val="6"/>
  </w:num>
  <w:num w:numId="66">
    <w:abstractNumId w:val="53"/>
  </w:num>
  <w:num w:numId="67">
    <w:abstractNumId w:val="8"/>
  </w:num>
  <w:num w:numId="68">
    <w:abstractNumId w:val="56"/>
  </w:num>
  <w:num w:numId="69">
    <w:abstractNumId w:val="63"/>
  </w:num>
  <w:num w:numId="70">
    <w:abstractNumId w:val="10"/>
  </w:num>
  <w:num w:numId="71">
    <w:abstractNumId w:val="9"/>
  </w:num>
  <w:num w:numId="72">
    <w:abstractNumId w:val="38"/>
  </w:num>
  <w:num w:numId="73">
    <w:abstractNumId w:val="1"/>
  </w:num>
  <w:num w:numId="74">
    <w:abstractNumId w:val="17"/>
  </w:num>
  <w:num w:numId="75">
    <w:abstractNumId w:val="58"/>
  </w:num>
  <w:num w:numId="76">
    <w:abstractNumId w:val="78"/>
  </w:num>
  <w:num w:numId="77">
    <w:abstractNumId w:val="33"/>
  </w:num>
  <w:num w:numId="78">
    <w:abstractNumId w:val="31"/>
  </w:num>
  <w:num w:numId="79">
    <w:abstractNumId w:val="54"/>
  </w:num>
  <w:num w:numId="80">
    <w:abstractNumId w:val="19"/>
  </w:num>
  <w:num w:numId="81">
    <w:abstractNumId w:val="11"/>
  </w:num>
  <w:num w:numId="82">
    <w:abstractNumId w:val="37"/>
  </w:num>
  <w:num w:numId="83">
    <w:abstractNumId w:val="3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D6D"/>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5E4"/>
    <w:rsid w:val="000116DA"/>
    <w:rsid w:val="00011A53"/>
    <w:rsid w:val="00011A5D"/>
    <w:rsid w:val="00011B6D"/>
    <w:rsid w:val="00011CCF"/>
    <w:rsid w:val="00011FB1"/>
    <w:rsid w:val="00012122"/>
    <w:rsid w:val="0001222A"/>
    <w:rsid w:val="0001228A"/>
    <w:rsid w:val="00012357"/>
    <w:rsid w:val="0001273E"/>
    <w:rsid w:val="000127B1"/>
    <w:rsid w:val="00012B75"/>
    <w:rsid w:val="00012D3C"/>
    <w:rsid w:val="000135B3"/>
    <w:rsid w:val="00013682"/>
    <w:rsid w:val="00013937"/>
    <w:rsid w:val="00013BA8"/>
    <w:rsid w:val="00013D6A"/>
    <w:rsid w:val="0001401B"/>
    <w:rsid w:val="0001442E"/>
    <w:rsid w:val="00014537"/>
    <w:rsid w:val="0001487C"/>
    <w:rsid w:val="0001499E"/>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992"/>
    <w:rsid w:val="00021CA4"/>
    <w:rsid w:val="0002203D"/>
    <w:rsid w:val="00022194"/>
    <w:rsid w:val="000221C3"/>
    <w:rsid w:val="00022411"/>
    <w:rsid w:val="000225A8"/>
    <w:rsid w:val="00022677"/>
    <w:rsid w:val="000228BA"/>
    <w:rsid w:val="000228E2"/>
    <w:rsid w:val="00022C36"/>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848"/>
    <w:rsid w:val="00030AC9"/>
    <w:rsid w:val="00030B82"/>
    <w:rsid w:val="00030EA3"/>
    <w:rsid w:val="00030EA8"/>
    <w:rsid w:val="00031829"/>
    <w:rsid w:val="000318BB"/>
    <w:rsid w:val="0003190D"/>
    <w:rsid w:val="0003191A"/>
    <w:rsid w:val="00031BA1"/>
    <w:rsid w:val="00031E6C"/>
    <w:rsid w:val="00032705"/>
    <w:rsid w:val="00032854"/>
    <w:rsid w:val="00032980"/>
    <w:rsid w:val="00032A3B"/>
    <w:rsid w:val="00032CBB"/>
    <w:rsid w:val="00033526"/>
    <w:rsid w:val="00033A84"/>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893"/>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4875"/>
    <w:rsid w:val="00054ED5"/>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66"/>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4B"/>
    <w:rsid w:val="00063AC6"/>
    <w:rsid w:val="00063D17"/>
    <w:rsid w:val="00063DD2"/>
    <w:rsid w:val="00064017"/>
    <w:rsid w:val="00064545"/>
    <w:rsid w:val="00064DCA"/>
    <w:rsid w:val="00065335"/>
    <w:rsid w:val="000653E0"/>
    <w:rsid w:val="0006545F"/>
    <w:rsid w:val="0006546B"/>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A7B"/>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D2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B46"/>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0F4"/>
    <w:rsid w:val="0009680B"/>
    <w:rsid w:val="00096C85"/>
    <w:rsid w:val="00096D3D"/>
    <w:rsid w:val="0009710E"/>
    <w:rsid w:val="0009739B"/>
    <w:rsid w:val="000977D7"/>
    <w:rsid w:val="00097B42"/>
    <w:rsid w:val="00097DE0"/>
    <w:rsid w:val="000A03DB"/>
    <w:rsid w:val="000A0A7B"/>
    <w:rsid w:val="000A0F3A"/>
    <w:rsid w:val="000A1174"/>
    <w:rsid w:val="000A11F9"/>
    <w:rsid w:val="000A1215"/>
    <w:rsid w:val="000A1373"/>
    <w:rsid w:val="000A1B8A"/>
    <w:rsid w:val="000A1CF5"/>
    <w:rsid w:val="000A1D31"/>
    <w:rsid w:val="000A1E28"/>
    <w:rsid w:val="000A24B8"/>
    <w:rsid w:val="000A26F4"/>
    <w:rsid w:val="000A2CDB"/>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BCD"/>
    <w:rsid w:val="000A7CB9"/>
    <w:rsid w:val="000B05CD"/>
    <w:rsid w:val="000B0A8C"/>
    <w:rsid w:val="000B0B99"/>
    <w:rsid w:val="000B0C2C"/>
    <w:rsid w:val="000B0D6B"/>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BB"/>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1F4"/>
    <w:rsid w:val="000C2611"/>
    <w:rsid w:val="000C2639"/>
    <w:rsid w:val="000C2C22"/>
    <w:rsid w:val="000C2DAC"/>
    <w:rsid w:val="000C2E1B"/>
    <w:rsid w:val="000C3232"/>
    <w:rsid w:val="000C36A5"/>
    <w:rsid w:val="000C3A4B"/>
    <w:rsid w:val="000C3B69"/>
    <w:rsid w:val="000C3FE4"/>
    <w:rsid w:val="000C4617"/>
    <w:rsid w:val="000C49BF"/>
    <w:rsid w:val="000C4CDD"/>
    <w:rsid w:val="000C4DFA"/>
    <w:rsid w:val="000C4E40"/>
    <w:rsid w:val="000C4EB3"/>
    <w:rsid w:val="000C4FE8"/>
    <w:rsid w:val="000C50A6"/>
    <w:rsid w:val="000C54C7"/>
    <w:rsid w:val="000C567E"/>
    <w:rsid w:val="000C57B1"/>
    <w:rsid w:val="000C57C8"/>
    <w:rsid w:val="000C5BD0"/>
    <w:rsid w:val="000C5DD8"/>
    <w:rsid w:val="000C621B"/>
    <w:rsid w:val="000C650F"/>
    <w:rsid w:val="000C65FD"/>
    <w:rsid w:val="000C67FA"/>
    <w:rsid w:val="000C6976"/>
    <w:rsid w:val="000C6B3D"/>
    <w:rsid w:val="000C6C56"/>
    <w:rsid w:val="000C6C95"/>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64C"/>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E3A"/>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492F"/>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CCE"/>
    <w:rsid w:val="00100CFA"/>
    <w:rsid w:val="00100FE7"/>
    <w:rsid w:val="0010112F"/>
    <w:rsid w:val="00101AC6"/>
    <w:rsid w:val="00101FE9"/>
    <w:rsid w:val="00102016"/>
    <w:rsid w:val="001022B1"/>
    <w:rsid w:val="001023C5"/>
    <w:rsid w:val="00102506"/>
    <w:rsid w:val="00102C19"/>
    <w:rsid w:val="00102C49"/>
    <w:rsid w:val="0010300B"/>
    <w:rsid w:val="0010342A"/>
    <w:rsid w:val="001035A1"/>
    <w:rsid w:val="00103729"/>
    <w:rsid w:val="001038BF"/>
    <w:rsid w:val="00103CA8"/>
    <w:rsid w:val="00103DA8"/>
    <w:rsid w:val="00103FA5"/>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554"/>
    <w:rsid w:val="0011471A"/>
    <w:rsid w:val="0011473C"/>
    <w:rsid w:val="00114DFC"/>
    <w:rsid w:val="00114EB4"/>
    <w:rsid w:val="00114F63"/>
    <w:rsid w:val="0011517F"/>
    <w:rsid w:val="001155B8"/>
    <w:rsid w:val="00115751"/>
    <w:rsid w:val="00115830"/>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DD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3FBF"/>
    <w:rsid w:val="00134249"/>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37EC3"/>
    <w:rsid w:val="001405F9"/>
    <w:rsid w:val="001409A8"/>
    <w:rsid w:val="00140C63"/>
    <w:rsid w:val="00140E28"/>
    <w:rsid w:val="001417E9"/>
    <w:rsid w:val="001417F6"/>
    <w:rsid w:val="001419F2"/>
    <w:rsid w:val="00141A40"/>
    <w:rsid w:val="00141F6D"/>
    <w:rsid w:val="00142012"/>
    <w:rsid w:val="00142743"/>
    <w:rsid w:val="00142CBF"/>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62B9"/>
    <w:rsid w:val="0014662E"/>
    <w:rsid w:val="00146940"/>
    <w:rsid w:val="001469A1"/>
    <w:rsid w:val="00146C1C"/>
    <w:rsid w:val="00146D18"/>
    <w:rsid w:val="00146DE6"/>
    <w:rsid w:val="00146F49"/>
    <w:rsid w:val="001471E4"/>
    <w:rsid w:val="00147305"/>
    <w:rsid w:val="001476AF"/>
    <w:rsid w:val="0014799B"/>
    <w:rsid w:val="00147BF0"/>
    <w:rsid w:val="00150312"/>
    <w:rsid w:val="001503B7"/>
    <w:rsid w:val="00150806"/>
    <w:rsid w:val="00150B79"/>
    <w:rsid w:val="001512E6"/>
    <w:rsid w:val="001517B8"/>
    <w:rsid w:val="00151A1A"/>
    <w:rsid w:val="00151AAB"/>
    <w:rsid w:val="00151C51"/>
    <w:rsid w:val="00151EFF"/>
    <w:rsid w:val="00152445"/>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389"/>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1F4"/>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18B"/>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490"/>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AE9"/>
    <w:rsid w:val="00184D1A"/>
    <w:rsid w:val="0018502C"/>
    <w:rsid w:val="00185097"/>
    <w:rsid w:val="001850D6"/>
    <w:rsid w:val="00185B6C"/>
    <w:rsid w:val="00185CDE"/>
    <w:rsid w:val="00185D2C"/>
    <w:rsid w:val="00185FE9"/>
    <w:rsid w:val="001860FA"/>
    <w:rsid w:val="001865BB"/>
    <w:rsid w:val="001867F4"/>
    <w:rsid w:val="00186AA5"/>
    <w:rsid w:val="00187115"/>
    <w:rsid w:val="0018757C"/>
    <w:rsid w:val="001875B3"/>
    <w:rsid w:val="00187B23"/>
    <w:rsid w:val="00187FDD"/>
    <w:rsid w:val="0019005A"/>
    <w:rsid w:val="001902AE"/>
    <w:rsid w:val="00190376"/>
    <w:rsid w:val="00190C46"/>
    <w:rsid w:val="00190F6B"/>
    <w:rsid w:val="001911AC"/>
    <w:rsid w:val="00191332"/>
    <w:rsid w:val="00191514"/>
    <w:rsid w:val="0019161B"/>
    <w:rsid w:val="00191B58"/>
    <w:rsid w:val="00191C90"/>
    <w:rsid w:val="00191D7D"/>
    <w:rsid w:val="00191F5D"/>
    <w:rsid w:val="00192A99"/>
    <w:rsid w:val="00192E85"/>
    <w:rsid w:val="0019301D"/>
    <w:rsid w:val="001932CC"/>
    <w:rsid w:val="00193442"/>
    <w:rsid w:val="00193709"/>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6570"/>
    <w:rsid w:val="001A730F"/>
    <w:rsid w:val="001A7442"/>
    <w:rsid w:val="001A7757"/>
    <w:rsid w:val="001A785B"/>
    <w:rsid w:val="001A7B3C"/>
    <w:rsid w:val="001A7C03"/>
    <w:rsid w:val="001A7C06"/>
    <w:rsid w:val="001B010D"/>
    <w:rsid w:val="001B0269"/>
    <w:rsid w:val="001B04CB"/>
    <w:rsid w:val="001B0CBF"/>
    <w:rsid w:val="001B0EED"/>
    <w:rsid w:val="001B1798"/>
    <w:rsid w:val="001B1FAD"/>
    <w:rsid w:val="001B2142"/>
    <w:rsid w:val="001B2735"/>
    <w:rsid w:val="001B2A58"/>
    <w:rsid w:val="001B2CDD"/>
    <w:rsid w:val="001B30E2"/>
    <w:rsid w:val="001B3197"/>
    <w:rsid w:val="001B3606"/>
    <w:rsid w:val="001B3910"/>
    <w:rsid w:val="001B39DF"/>
    <w:rsid w:val="001B3C03"/>
    <w:rsid w:val="001B4013"/>
    <w:rsid w:val="001B4734"/>
    <w:rsid w:val="001B48C3"/>
    <w:rsid w:val="001B49BA"/>
    <w:rsid w:val="001B4E80"/>
    <w:rsid w:val="001B528E"/>
    <w:rsid w:val="001B5429"/>
    <w:rsid w:val="001B620C"/>
    <w:rsid w:val="001B6286"/>
    <w:rsid w:val="001B66A5"/>
    <w:rsid w:val="001B6A1F"/>
    <w:rsid w:val="001B7083"/>
    <w:rsid w:val="001B70F6"/>
    <w:rsid w:val="001B722B"/>
    <w:rsid w:val="001B7463"/>
    <w:rsid w:val="001B75F8"/>
    <w:rsid w:val="001B762B"/>
    <w:rsid w:val="001B7663"/>
    <w:rsid w:val="001B784A"/>
    <w:rsid w:val="001B7AB4"/>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C0E"/>
    <w:rsid w:val="001D0D60"/>
    <w:rsid w:val="001D0FD7"/>
    <w:rsid w:val="001D147D"/>
    <w:rsid w:val="001D1500"/>
    <w:rsid w:val="001D1524"/>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82B"/>
    <w:rsid w:val="001D5901"/>
    <w:rsid w:val="001D5C42"/>
    <w:rsid w:val="001D5D34"/>
    <w:rsid w:val="001D5E1C"/>
    <w:rsid w:val="001D5FDF"/>
    <w:rsid w:val="001D6132"/>
    <w:rsid w:val="001D61B8"/>
    <w:rsid w:val="001D62F8"/>
    <w:rsid w:val="001D654A"/>
    <w:rsid w:val="001D6C3A"/>
    <w:rsid w:val="001D6F98"/>
    <w:rsid w:val="001D70E7"/>
    <w:rsid w:val="001D7122"/>
    <w:rsid w:val="001D7FBF"/>
    <w:rsid w:val="001E01A3"/>
    <w:rsid w:val="001E083E"/>
    <w:rsid w:val="001E0E6E"/>
    <w:rsid w:val="001E0EF2"/>
    <w:rsid w:val="001E107A"/>
    <w:rsid w:val="001E11B5"/>
    <w:rsid w:val="001E146E"/>
    <w:rsid w:val="001E1DB8"/>
    <w:rsid w:val="001E2551"/>
    <w:rsid w:val="001E2709"/>
    <w:rsid w:val="001E2715"/>
    <w:rsid w:val="001E287D"/>
    <w:rsid w:val="001E2915"/>
    <w:rsid w:val="001E2A5D"/>
    <w:rsid w:val="001E2DCF"/>
    <w:rsid w:val="001E3E82"/>
    <w:rsid w:val="001E42FB"/>
    <w:rsid w:val="001E47AA"/>
    <w:rsid w:val="001E4944"/>
    <w:rsid w:val="001E4D3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2A4"/>
    <w:rsid w:val="001F1669"/>
    <w:rsid w:val="001F1867"/>
    <w:rsid w:val="001F1CB6"/>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A75"/>
    <w:rsid w:val="00203C8C"/>
    <w:rsid w:val="00203F82"/>
    <w:rsid w:val="002040A2"/>
    <w:rsid w:val="002041AB"/>
    <w:rsid w:val="002044FD"/>
    <w:rsid w:val="00204C65"/>
    <w:rsid w:val="00204EA4"/>
    <w:rsid w:val="00204F84"/>
    <w:rsid w:val="0020536C"/>
    <w:rsid w:val="0020547E"/>
    <w:rsid w:val="00205589"/>
    <w:rsid w:val="00205801"/>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2D68"/>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24D"/>
    <w:rsid w:val="0022463E"/>
    <w:rsid w:val="00224A32"/>
    <w:rsid w:val="00224ED1"/>
    <w:rsid w:val="00225263"/>
    <w:rsid w:val="00225933"/>
    <w:rsid w:val="00225BF2"/>
    <w:rsid w:val="00225F27"/>
    <w:rsid w:val="00225F6B"/>
    <w:rsid w:val="0022648D"/>
    <w:rsid w:val="0022678D"/>
    <w:rsid w:val="00226823"/>
    <w:rsid w:val="00227A35"/>
    <w:rsid w:val="00227A8E"/>
    <w:rsid w:val="00227E85"/>
    <w:rsid w:val="00227EF3"/>
    <w:rsid w:val="0023016E"/>
    <w:rsid w:val="002302CD"/>
    <w:rsid w:val="00230567"/>
    <w:rsid w:val="002309D2"/>
    <w:rsid w:val="00231015"/>
    <w:rsid w:val="002313FE"/>
    <w:rsid w:val="002315FB"/>
    <w:rsid w:val="002317BC"/>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C75"/>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126"/>
    <w:rsid w:val="00250A68"/>
    <w:rsid w:val="00250A7B"/>
    <w:rsid w:val="00250DB6"/>
    <w:rsid w:val="00250DC0"/>
    <w:rsid w:val="002514F2"/>
    <w:rsid w:val="00251DAC"/>
    <w:rsid w:val="00252094"/>
    <w:rsid w:val="0025287D"/>
    <w:rsid w:val="00252929"/>
    <w:rsid w:val="00252965"/>
    <w:rsid w:val="00252CE6"/>
    <w:rsid w:val="00252E50"/>
    <w:rsid w:val="00252E52"/>
    <w:rsid w:val="002532F3"/>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0"/>
    <w:rsid w:val="00261AB6"/>
    <w:rsid w:val="00261D33"/>
    <w:rsid w:val="002621AB"/>
    <w:rsid w:val="0026240D"/>
    <w:rsid w:val="002624DF"/>
    <w:rsid w:val="00262587"/>
    <w:rsid w:val="0026272D"/>
    <w:rsid w:val="002630F1"/>
    <w:rsid w:val="00263890"/>
    <w:rsid w:val="002638DC"/>
    <w:rsid w:val="00264210"/>
    <w:rsid w:val="00264448"/>
    <w:rsid w:val="002647AD"/>
    <w:rsid w:val="00264A6F"/>
    <w:rsid w:val="00264C13"/>
    <w:rsid w:val="00264DBB"/>
    <w:rsid w:val="00265085"/>
    <w:rsid w:val="002651AA"/>
    <w:rsid w:val="002659AE"/>
    <w:rsid w:val="00265A0D"/>
    <w:rsid w:val="00266036"/>
    <w:rsid w:val="0026617C"/>
    <w:rsid w:val="00266258"/>
    <w:rsid w:val="00266559"/>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836"/>
    <w:rsid w:val="00283B63"/>
    <w:rsid w:val="00283FE4"/>
    <w:rsid w:val="00284034"/>
    <w:rsid w:val="0028440C"/>
    <w:rsid w:val="00284524"/>
    <w:rsid w:val="00284637"/>
    <w:rsid w:val="00284B54"/>
    <w:rsid w:val="002852BE"/>
    <w:rsid w:val="002855DF"/>
    <w:rsid w:val="002858B1"/>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9B"/>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2F1"/>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3E0"/>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0C69"/>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C74"/>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7BD"/>
    <w:rsid w:val="002C1A0E"/>
    <w:rsid w:val="002C1CD1"/>
    <w:rsid w:val="002C227E"/>
    <w:rsid w:val="002C251B"/>
    <w:rsid w:val="002C259E"/>
    <w:rsid w:val="002C2A55"/>
    <w:rsid w:val="002C2F22"/>
    <w:rsid w:val="002C30FE"/>
    <w:rsid w:val="002C3193"/>
    <w:rsid w:val="002C35A8"/>
    <w:rsid w:val="002C3A82"/>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E37"/>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08F"/>
    <w:rsid w:val="002D3111"/>
    <w:rsid w:val="002D347D"/>
    <w:rsid w:val="002D3552"/>
    <w:rsid w:val="002D3953"/>
    <w:rsid w:val="002D3C7C"/>
    <w:rsid w:val="002D3F5C"/>
    <w:rsid w:val="002D4087"/>
    <w:rsid w:val="002D4317"/>
    <w:rsid w:val="002D46ED"/>
    <w:rsid w:val="002D488B"/>
    <w:rsid w:val="002D4ACA"/>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DFC"/>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4F"/>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19C7"/>
    <w:rsid w:val="002F2128"/>
    <w:rsid w:val="002F2795"/>
    <w:rsid w:val="002F27DB"/>
    <w:rsid w:val="002F28D8"/>
    <w:rsid w:val="002F2E63"/>
    <w:rsid w:val="002F3429"/>
    <w:rsid w:val="002F3551"/>
    <w:rsid w:val="002F38E4"/>
    <w:rsid w:val="002F3ED0"/>
    <w:rsid w:val="002F3F08"/>
    <w:rsid w:val="002F4180"/>
    <w:rsid w:val="002F41F2"/>
    <w:rsid w:val="002F42D3"/>
    <w:rsid w:val="002F47AD"/>
    <w:rsid w:val="002F4E3B"/>
    <w:rsid w:val="002F4E8E"/>
    <w:rsid w:val="002F51BF"/>
    <w:rsid w:val="002F5452"/>
    <w:rsid w:val="002F5461"/>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368"/>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68"/>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86D"/>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48"/>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83C"/>
    <w:rsid w:val="00325DE4"/>
    <w:rsid w:val="003264AA"/>
    <w:rsid w:val="00326C31"/>
    <w:rsid w:val="00326FA8"/>
    <w:rsid w:val="0032775A"/>
    <w:rsid w:val="00327854"/>
    <w:rsid w:val="00327917"/>
    <w:rsid w:val="0033019D"/>
    <w:rsid w:val="00330243"/>
    <w:rsid w:val="00330577"/>
    <w:rsid w:val="00330950"/>
    <w:rsid w:val="0033129D"/>
    <w:rsid w:val="00331329"/>
    <w:rsid w:val="003315AA"/>
    <w:rsid w:val="00331B7E"/>
    <w:rsid w:val="00332444"/>
    <w:rsid w:val="003324E2"/>
    <w:rsid w:val="00332506"/>
    <w:rsid w:val="00332629"/>
    <w:rsid w:val="003327E3"/>
    <w:rsid w:val="00332BB7"/>
    <w:rsid w:val="00332D38"/>
    <w:rsid w:val="0033305D"/>
    <w:rsid w:val="0033317A"/>
    <w:rsid w:val="00333927"/>
    <w:rsid w:val="00333E26"/>
    <w:rsid w:val="003340A1"/>
    <w:rsid w:val="00334111"/>
    <w:rsid w:val="0033481B"/>
    <w:rsid w:val="00334876"/>
    <w:rsid w:val="0033487B"/>
    <w:rsid w:val="00334B96"/>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175"/>
    <w:rsid w:val="00337211"/>
    <w:rsid w:val="00337623"/>
    <w:rsid w:val="0033777E"/>
    <w:rsid w:val="003379A8"/>
    <w:rsid w:val="00337C01"/>
    <w:rsid w:val="00337D56"/>
    <w:rsid w:val="00337EC0"/>
    <w:rsid w:val="00337F97"/>
    <w:rsid w:val="00340392"/>
    <w:rsid w:val="00341A85"/>
    <w:rsid w:val="0034227F"/>
    <w:rsid w:val="00342414"/>
    <w:rsid w:val="00342590"/>
    <w:rsid w:val="0034289C"/>
    <w:rsid w:val="00342BBD"/>
    <w:rsid w:val="00342C2A"/>
    <w:rsid w:val="003430D3"/>
    <w:rsid w:val="00343CDA"/>
    <w:rsid w:val="00343D65"/>
    <w:rsid w:val="00343DCD"/>
    <w:rsid w:val="00344126"/>
    <w:rsid w:val="0034437D"/>
    <w:rsid w:val="00344940"/>
    <w:rsid w:val="003449BF"/>
    <w:rsid w:val="00344B29"/>
    <w:rsid w:val="00344F5E"/>
    <w:rsid w:val="003451BC"/>
    <w:rsid w:val="003451D7"/>
    <w:rsid w:val="003453F6"/>
    <w:rsid w:val="003457B5"/>
    <w:rsid w:val="00345881"/>
    <w:rsid w:val="00345A06"/>
    <w:rsid w:val="00345DEA"/>
    <w:rsid w:val="0034607F"/>
    <w:rsid w:val="003462A8"/>
    <w:rsid w:val="003472FD"/>
    <w:rsid w:val="003476A1"/>
    <w:rsid w:val="00347728"/>
    <w:rsid w:val="00347824"/>
    <w:rsid w:val="00347A01"/>
    <w:rsid w:val="00347B4D"/>
    <w:rsid w:val="00347BAA"/>
    <w:rsid w:val="00347F2F"/>
    <w:rsid w:val="00350089"/>
    <w:rsid w:val="00350166"/>
    <w:rsid w:val="00350647"/>
    <w:rsid w:val="00350DCA"/>
    <w:rsid w:val="00350DDD"/>
    <w:rsid w:val="00350FD1"/>
    <w:rsid w:val="003514CD"/>
    <w:rsid w:val="003514D6"/>
    <w:rsid w:val="0035179B"/>
    <w:rsid w:val="00351C0A"/>
    <w:rsid w:val="00351C1C"/>
    <w:rsid w:val="00351C40"/>
    <w:rsid w:val="00352400"/>
    <w:rsid w:val="003529DB"/>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1F"/>
    <w:rsid w:val="00356DB5"/>
    <w:rsid w:val="00356E28"/>
    <w:rsid w:val="00356ED8"/>
    <w:rsid w:val="00356FBD"/>
    <w:rsid w:val="00356FF8"/>
    <w:rsid w:val="00357142"/>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2F7E"/>
    <w:rsid w:val="00363312"/>
    <w:rsid w:val="003636D3"/>
    <w:rsid w:val="00363F8E"/>
    <w:rsid w:val="003642AF"/>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4FB3"/>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0AD5"/>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C18"/>
    <w:rsid w:val="0039011B"/>
    <w:rsid w:val="003901C5"/>
    <w:rsid w:val="00390214"/>
    <w:rsid w:val="003902BB"/>
    <w:rsid w:val="003905EB"/>
    <w:rsid w:val="00390B31"/>
    <w:rsid w:val="00390C85"/>
    <w:rsid w:val="00390D43"/>
    <w:rsid w:val="00390D63"/>
    <w:rsid w:val="00390E1A"/>
    <w:rsid w:val="00391104"/>
    <w:rsid w:val="00391137"/>
    <w:rsid w:val="003911C7"/>
    <w:rsid w:val="0039189D"/>
    <w:rsid w:val="003918BA"/>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315"/>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51"/>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5F7D"/>
    <w:rsid w:val="003B62AE"/>
    <w:rsid w:val="003B6570"/>
    <w:rsid w:val="003B6635"/>
    <w:rsid w:val="003B6B05"/>
    <w:rsid w:val="003B6E83"/>
    <w:rsid w:val="003B715A"/>
    <w:rsid w:val="003B7182"/>
    <w:rsid w:val="003B71FB"/>
    <w:rsid w:val="003B73AF"/>
    <w:rsid w:val="003B743E"/>
    <w:rsid w:val="003B7734"/>
    <w:rsid w:val="003B784F"/>
    <w:rsid w:val="003B7972"/>
    <w:rsid w:val="003B7A4F"/>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715"/>
    <w:rsid w:val="003C7A3E"/>
    <w:rsid w:val="003C7A4A"/>
    <w:rsid w:val="003C7B2B"/>
    <w:rsid w:val="003C7CBE"/>
    <w:rsid w:val="003C7D0A"/>
    <w:rsid w:val="003D00B5"/>
    <w:rsid w:val="003D0192"/>
    <w:rsid w:val="003D0865"/>
    <w:rsid w:val="003D094C"/>
    <w:rsid w:val="003D0D0E"/>
    <w:rsid w:val="003D1006"/>
    <w:rsid w:val="003D1182"/>
    <w:rsid w:val="003D1649"/>
    <w:rsid w:val="003D198A"/>
    <w:rsid w:val="003D1FE9"/>
    <w:rsid w:val="003D229D"/>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956"/>
    <w:rsid w:val="003D5F6A"/>
    <w:rsid w:val="003D606D"/>
    <w:rsid w:val="003D62F5"/>
    <w:rsid w:val="003D681B"/>
    <w:rsid w:val="003D6AF4"/>
    <w:rsid w:val="003D7338"/>
    <w:rsid w:val="003D7351"/>
    <w:rsid w:val="003D75B3"/>
    <w:rsid w:val="003D75E7"/>
    <w:rsid w:val="003D7739"/>
    <w:rsid w:val="003D79CD"/>
    <w:rsid w:val="003E03BE"/>
    <w:rsid w:val="003E079D"/>
    <w:rsid w:val="003E0C3C"/>
    <w:rsid w:val="003E0F86"/>
    <w:rsid w:val="003E0FEE"/>
    <w:rsid w:val="003E1753"/>
    <w:rsid w:val="003E175E"/>
    <w:rsid w:val="003E188A"/>
    <w:rsid w:val="003E19DC"/>
    <w:rsid w:val="003E1A1B"/>
    <w:rsid w:val="003E1BE9"/>
    <w:rsid w:val="003E215C"/>
    <w:rsid w:val="003E21C4"/>
    <w:rsid w:val="003E2553"/>
    <w:rsid w:val="003E2779"/>
    <w:rsid w:val="003E290E"/>
    <w:rsid w:val="003E2CF1"/>
    <w:rsid w:val="003E33A3"/>
    <w:rsid w:val="003E39FF"/>
    <w:rsid w:val="003E4CD4"/>
    <w:rsid w:val="003E4CF1"/>
    <w:rsid w:val="003E543D"/>
    <w:rsid w:val="003E5669"/>
    <w:rsid w:val="003E56E4"/>
    <w:rsid w:val="003E5BB9"/>
    <w:rsid w:val="003E633B"/>
    <w:rsid w:val="003E635A"/>
    <w:rsid w:val="003E68A5"/>
    <w:rsid w:val="003E6FFB"/>
    <w:rsid w:val="003E70B4"/>
    <w:rsid w:val="003E738E"/>
    <w:rsid w:val="003E7934"/>
    <w:rsid w:val="003F05C0"/>
    <w:rsid w:val="003F0727"/>
    <w:rsid w:val="003F0876"/>
    <w:rsid w:val="003F0886"/>
    <w:rsid w:val="003F0A78"/>
    <w:rsid w:val="003F0CC6"/>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63C"/>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093"/>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0C77"/>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AF6"/>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5CA"/>
    <w:rsid w:val="004258A6"/>
    <w:rsid w:val="00425A44"/>
    <w:rsid w:val="004262A5"/>
    <w:rsid w:val="00426CAF"/>
    <w:rsid w:val="00426EB5"/>
    <w:rsid w:val="00426FA6"/>
    <w:rsid w:val="0042701D"/>
    <w:rsid w:val="00427387"/>
    <w:rsid w:val="004277F2"/>
    <w:rsid w:val="004278B3"/>
    <w:rsid w:val="004278DF"/>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0D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5363"/>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331"/>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3EC"/>
    <w:rsid w:val="00470AA8"/>
    <w:rsid w:val="00470D36"/>
    <w:rsid w:val="00470EA2"/>
    <w:rsid w:val="00470EA5"/>
    <w:rsid w:val="00471140"/>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7D"/>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9E1"/>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1D52"/>
    <w:rsid w:val="0049216A"/>
    <w:rsid w:val="0049234F"/>
    <w:rsid w:val="0049253A"/>
    <w:rsid w:val="00492904"/>
    <w:rsid w:val="004930D7"/>
    <w:rsid w:val="0049325B"/>
    <w:rsid w:val="0049340D"/>
    <w:rsid w:val="00493A37"/>
    <w:rsid w:val="00493B97"/>
    <w:rsid w:val="00493E00"/>
    <w:rsid w:val="00494189"/>
    <w:rsid w:val="00494265"/>
    <w:rsid w:val="00494488"/>
    <w:rsid w:val="00494619"/>
    <w:rsid w:val="00494652"/>
    <w:rsid w:val="00494D45"/>
    <w:rsid w:val="00494D55"/>
    <w:rsid w:val="00494F13"/>
    <w:rsid w:val="004952FB"/>
    <w:rsid w:val="00495455"/>
    <w:rsid w:val="00495628"/>
    <w:rsid w:val="00495A25"/>
    <w:rsid w:val="00495BDA"/>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44D"/>
    <w:rsid w:val="004B0763"/>
    <w:rsid w:val="004B0DA3"/>
    <w:rsid w:val="004B11C6"/>
    <w:rsid w:val="004B1282"/>
    <w:rsid w:val="004B1411"/>
    <w:rsid w:val="004B1CE7"/>
    <w:rsid w:val="004B1F74"/>
    <w:rsid w:val="004B2044"/>
    <w:rsid w:val="004B2172"/>
    <w:rsid w:val="004B22F4"/>
    <w:rsid w:val="004B23C3"/>
    <w:rsid w:val="004B274F"/>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485"/>
    <w:rsid w:val="004B68BF"/>
    <w:rsid w:val="004B77DB"/>
    <w:rsid w:val="004B78AD"/>
    <w:rsid w:val="004C0324"/>
    <w:rsid w:val="004C08A5"/>
    <w:rsid w:val="004C0929"/>
    <w:rsid w:val="004C0D34"/>
    <w:rsid w:val="004C115A"/>
    <w:rsid w:val="004C1607"/>
    <w:rsid w:val="004C194A"/>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6A"/>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6CB"/>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4ED0"/>
    <w:rsid w:val="004F5138"/>
    <w:rsid w:val="004F5CB3"/>
    <w:rsid w:val="004F5F5D"/>
    <w:rsid w:val="004F6129"/>
    <w:rsid w:val="004F643B"/>
    <w:rsid w:val="004F6EDF"/>
    <w:rsid w:val="004F6FB3"/>
    <w:rsid w:val="004F7909"/>
    <w:rsid w:val="004F7A9B"/>
    <w:rsid w:val="0050009E"/>
    <w:rsid w:val="005001B1"/>
    <w:rsid w:val="005001D8"/>
    <w:rsid w:val="0050048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3CA"/>
    <w:rsid w:val="0051746B"/>
    <w:rsid w:val="005176CE"/>
    <w:rsid w:val="00517D9D"/>
    <w:rsid w:val="00517EE7"/>
    <w:rsid w:val="00517FA2"/>
    <w:rsid w:val="00520036"/>
    <w:rsid w:val="0052020E"/>
    <w:rsid w:val="00520674"/>
    <w:rsid w:val="00521051"/>
    <w:rsid w:val="0052105E"/>
    <w:rsid w:val="0052141C"/>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5AF"/>
    <w:rsid w:val="005306F8"/>
    <w:rsid w:val="005308EF"/>
    <w:rsid w:val="00530CD6"/>
    <w:rsid w:val="00531026"/>
    <w:rsid w:val="005311FD"/>
    <w:rsid w:val="005314AF"/>
    <w:rsid w:val="00531590"/>
    <w:rsid w:val="005316FA"/>
    <w:rsid w:val="00531799"/>
    <w:rsid w:val="00531C02"/>
    <w:rsid w:val="00531C2F"/>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02"/>
    <w:rsid w:val="00533D17"/>
    <w:rsid w:val="00533D37"/>
    <w:rsid w:val="005340BE"/>
    <w:rsid w:val="0053421C"/>
    <w:rsid w:val="00534DF6"/>
    <w:rsid w:val="00535281"/>
    <w:rsid w:val="0053529A"/>
    <w:rsid w:val="005357BA"/>
    <w:rsid w:val="00535967"/>
    <w:rsid w:val="005359ED"/>
    <w:rsid w:val="00535E8C"/>
    <w:rsid w:val="00535E8D"/>
    <w:rsid w:val="00535F1D"/>
    <w:rsid w:val="00535F4F"/>
    <w:rsid w:val="00536669"/>
    <w:rsid w:val="005369D6"/>
    <w:rsid w:val="00536AAF"/>
    <w:rsid w:val="00536EF6"/>
    <w:rsid w:val="0053712C"/>
    <w:rsid w:val="0053722F"/>
    <w:rsid w:val="00537267"/>
    <w:rsid w:val="005375B1"/>
    <w:rsid w:val="00537844"/>
    <w:rsid w:val="00537945"/>
    <w:rsid w:val="00537979"/>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45"/>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7BB"/>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19D"/>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030"/>
    <w:rsid w:val="005660B3"/>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144"/>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2A1"/>
    <w:rsid w:val="0058237E"/>
    <w:rsid w:val="00582473"/>
    <w:rsid w:val="005825FC"/>
    <w:rsid w:val="00582633"/>
    <w:rsid w:val="00582768"/>
    <w:rsid w:val="00582B29"/>
    <w:rsid w:val="00582E63"/>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BCD"/>
    <w:rsid w:val="00584EB8"/>
    <w:rsid w:val="00585353"/>
    <w:rsid w:val="00585690"/>
    <w:rsid w:val="005857E2"/>
    <w:rsid w:val="00585900"/>
    <w:rsid w:val="00585B07"/>
    <w:rsid w:val="005861FB"/>
    <w:rsid w:val="005863A2"/>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5FEE"/>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10"/>
    <w:rsid w:val="005A0AA4"/>
    <w:rsid w:val="005A0BDF"/>
    <w:rsid w:val="005A11B0"/>
    <w:rsid w:val="005A1316"/>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810"/>
    <w:rsid w:val="005B09E0"/>
    <w:rsid w:val="005B0B07"/>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687"/>
    <w:rsid w:val="005B39DB"/>
    <w:rsid w:val="005B3B1A"/>
    <w:rsid w:val="005B3F28"/>
    <w:rsid w:val="005B3F80"/>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701"/>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65"/>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515"/>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3F1"/>
    <w:rsid w:val="005F3673"/>
    <w:rsid w:val="005F3745"/>
    <w:rsid w:val="005F38F2"/>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44B"/>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5"/>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A0B"/>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5B1"/>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4C07"/>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C5E"/>
    <w:rsid w:val="00647FDE"/>
    <w:rsid w:val="0065003C"/>
    <w:rsid w:val="0065029A"/>
    <w:rsid w:val="0065135D"/>
    <w:rsid w:val="006515BC"/>
    <w:rsid w:val="006516A6"/>
    <w:rsid w:val="00651811"/>
    <w:rsid w:val="00651824"/>
    <w:rsid w:val="00651971"/>
    <w:rsid w:val="00651A61"/>
    <w:rsid w:val="00651C27"/>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4C6"/>
    <w:rsid w:val="00663603"/>
    <w:rsid w:val="006637FC"/>
    <w:rsid w:val="00663ECF"/>
    <w:rsid w:val="00663FB2"/>
    <w:rsid w:val="006640E7"/>
    <w:rsid w:val="00664487"/>
    <w:rsid w:val="00664692"/>
    <w:rsid w:val="00664EE9"/>
    <w:rsid w:val="0066551F"/>
    <w:rsid w:val="006656A5"/>
    <w:rsid w:val="006661C3"/>
    <w:rsid w:val="006663DD"/>
    <w:rsid w:val="00666633"/>
    <w:rsid w:val="006668CB"/>
    <w:rsid w:val="00666B34"/>
    <w:rsid w:val="00666BAA"/>
    <w:rsid w:val="00666C51"/>
    <w:rsid w:val="00666C91"/>
    <w:rsid w:val="00666CAD"/>
    <w:rsid w:val="00666E01"/>
    <w:rsid w:val="006671B9"/>
    <w:rsid w:val="006676C8"/>
    <w:rsid w:val="006678AE"/>
    <w:rsid w:val="00667E9F"/>
    <w:rsid w:val="0067017F"/>
    <w:rsid w:val="006702B8"/>
    <w:rsid w:val="006705A1"/>
    <w:rsid w:val="00670E31"/>
    <w:rsid w:val="00670F1B"/>
    <w:rsid w:val="00670FA9"/>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417"/>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A01"/>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0B57"/>
    <w:rsid w:val="00690E1C"/>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383"/>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45F"/>
    <w:rsid w:val="006A080B"/>
    <w:rsid w:val="006A0925"/>
    <w:rsid w:val="006A09D5"/>
    <w:rsid w:val="006A0AD8"/>
    <w:rsid w:val="006A0C7F"/>
    <w:rsid w:val="006A192D"/>
    <w:rsid w:val="006A1994"/>
    <w:rsid w:val="006A1A63"/>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60DA"/>
    <w:rsid w:val="006A6119"/>
    <w:rsid w:val="006A638B"/>
    <w:rsid w:val="006A65A0"/>
    <w:rsid w:val="006A6628"/>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00"/>
    <w:rsid w:val="006B29F5"/>
    <w:rsid w:val="006B2A15"/>
    <w:rsid w:val="006B2CB4"/>
    <w:rsid w:val="006B2F35"/>
    <w:rsid w:val="006B2FAA"/>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6F31"/>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99D"/>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5A"/>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88B"/>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388"/>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071"/>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13C5"/>
    <w:rsid w:val="006F15BA"/>
    <w:rsid w:val="006F1832"/>
    <w:rsid w:val="006F199F"/>
    <w:rsid w:val="006F1CA5"/>
    <w:rsid w:val="006F204A"/>
    <w:rsid w:val="006F2387"/>
    <w:rsid w:val="006F27CA"/>
    <w:rsid w:val="006F2A86"/>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5D63"/>
    <w:rsid w:val="006F60F2"/>
    <w:rsid w:val="006F63DF"/>
    <w:rsid w:val="006F64FD"/>
    <w:rsid w:val="006F66D1"/>
    <w:rsid w:val="006F6C05"/>
    <w:rsid w:val="006F6EF9"/>
    <w:rsid w:val="006F721E"/>
    <w:rsid w:val="006F7607"/>
    <w:rsid w:val="006F79E1"/>
    <w:rsid w:val="006F7AC8"/>
    <w:rsid w:val="006F7BCF"/>
    <w:rsid w:val="006F7D22"/>
    <w:rsid w:val="006F7EBE"/>
    <w:rsid w:val="0070000E"/>
    <w:rsid w:val="00700171"/>
    <w:rsid w:val="0070057C"/>
    <w:rsid w:val="00700784"/>
    <w:rsid w:val="00701C82"/>
    <w:rsid w:val="0070274F"/>
    <w:rsid w:val="00702763"/>
    <w:rsid w:val="007027DC"/>
    <w:rsid w:val="00702AF4"/>
    <w:rsid w:val="00702DCE"/>
    <w:rsid w:val="00704477"/>
    <w:rsid w:val="007045A8"/>
    <w:rsid w:val="00704CE1"/>
    <w:rsid w:val="00704DFE"/>
    <w:rsid w:val="00705068"/>
    <w:rsid w:val="00705241"/>
    <w:rsid w:val="00705701"/>
    <w:rsid w:val="0070576B"/>
    <w:rsid w:val="007058D1"/>
    <w:rsid w:val="007059F5"/>
    <w:rsid w:val="00705B9C"/>
    <w:rsid w:val="00705DEB"/>
    <w:rsid w:val="00705EA5"/>
    <w:rsid w:val="00705EE5"/>
    <w:rsid w:val="00706011"/>
    <w:rsid w:val="007061EF"/>
    <w:rsid w:val="007062D9"/>
    <w:rsid w:val="0070650D"/>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29"/>
    <w:rsid w:val="00711F90"/>
    <w:rsid w:val="007127B4"/>
    <w:rsid w:val="007129A4"/>
    <w:rsid w:val="00712C85"/>
    <w:rsid w:val="007130BE"/>
    <w:rsid w:val="00713156"/>
    <w:rsid w:val="00713328"/>
    <w:rsid w:val="0071345F"/>
    <w:rsid w:val="0071370A"/>
    <w:rsid w:val="007139B2"/>
    <w:rsid w:val="00713EF0"/>
    <w:rsid w:val="00714022"/>
    <w:rsid w:val="00714030"/>
    <w:rsid w:val="00714218"/>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6FEA"/>
    <w:rsid w:val="0071723B"/>
    <w:rsid w:val="00717688"/>
    <w:rsid w:val="007177ED"/>
    <w:rsid w:val="00717E4A"/>
    <w:rsid w:val="00717ED8"/>
    <w:rsid w:val="00720319"/>
    <w:rsid w:val="00720565"/>
    <w:rsid w:val="007208FA"/>
    <w:rsid w:val="0072108A"/>
    <w:rsid w:val="00721128"/>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D3"/>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417"/>
    <w:rsid w:val="00726893"/>
    <w:rsid w:val="00726A73"/>
    <w:rsid w:val="00726C2E"/>
    <w:rsid w:val="00727282"/>
    <w:rsid w:val="007275B1"/>
    <w:rsid w:val="007276B5"/>
    <w:rsid w:val="007276B9"/>
    <w:rsid w:val="00727707"/>
    <w:rsid w:val="00727A34"/>
    <w:rsid w:val="00730880"/>
    <w:rsid w:val="0073095A"/>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9C9"/>
    <w:rsid w:val="00735BED"/>
    <w:rsid w:val="00736179"/>
    <w:rsid w:val="0073618D"/>
    <w:rsid w:val="007362D1"/>
    <w:rsid w:val="0073684F"/>
    <w:rsid w:val="00737451"/>
    <w:rsid w:val="0073766D"/>
    <w:rsid w:val="00737778"/>
    <w:rsid w:val="00737B20"/>
    <w:rsid w:val="00737F4D"/>
    <w:rsid w:val="00740490"/>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3AD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11"/>
    <w:rsid w:val="00764CB9"/>
    <w:rsid w:val="00764CCA"/>
    <w:rsid w:val="007651CF"/>
    <w:rsid w:val="007653E3"/>
    <w:rsid w:val="007657AA"/>
    <w:rsid w:val="007658A6"/>
    <w:rsid w:val="00765DD3"/>
    <w:rsid w:val="007667F4"/>
    <w:rsid w:val="0076686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51C"/>
    <w:rsid w:val="0077565E"/>
    <w:rsid w:val="00775996"/>
    <w:rsid w:val="00775C1A"/>
    <w:rsid w:val="00775DF0"/>
    <w:rsid w:val="007762F6"/>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87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9E"/>
    <w:rsid w:val="007973AE"/>
    <w:rsid w:val="00797420"/>
    <w:rsid w:val="007975E9"/>
    <w:rsid w:val="0079781A"/>
    <w:rsid w:val="007978FD"/>
    <w:rsid w:val="00797B10"/>
    <w:rsid w:val="00797CC1"/>
    <w:rsid w:val="007A019D"/>
    <w:rsid w:val="007A08AD"/>
    <w:rsid w:val="007A0B80"/>
    <w:rsid w:val="007A0DD9"/>
    <w:rsid w:val="007A0E87"/>
    <w:rsid w:val="007A0F0C"/>
    <w:rsid w:val="007A12D9"/>
    <w:rsid w:val="007A13ED"/>
    <w:rsid w:val="007A17D0"/>
    <w:rsid w:val="007A18D3"/>
    <w:rsid w:val="007A1976"/>
    <w:rsid w:val="007A1A8C"/>
    <w:rsid w:val="007A1AAC"/>
    <w:rsid w:val="007A1B74"/>
    <w:rsid w:val="007A1C58"/>
    <w:rsid w:val="007A1ED6"/>
    <w:rsid w:val="007A2413"/>
    <w:rsid w:val="007A252F"/>
    <w:rsid w:val="007A2AF5"/>
    <w:rsid w:val="007A30F3"/>
    <w:rsid w:val="007A32B5"/>
    <w:rsid w:val="007A35FA"/>
    <w:rsid w:val="007A3774"/>
    <w:rsid w:val="007A3A6D"/>
    <w:rsid w:val="007A3DB5"/>
    <w:rsid w:val="007A3F1B"/>
    <w:rsid w:val="007A4204"/>
    <w:rsid w:val="007A489A"/>
    <w:rsid w:val="007A48C0"/>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22F"/>
    <w:rsid w:val="007B49B4"/>
    <w:rsid w:val="007B4C2A"/>
    <w:rsid w:val="007B4F16"/>
    <w:rsid w:val="007B4F2A"/>
    <w:rsid w:val="007B552E"/>
    <w:rsid w:val="007B5D48"/>
    <w:rsid w:val="007B5DF8"/>
    <w:rsid w:val="007B5F03"/>
    <w:rsid w:val="007B60C1"/>
    <w:rsid w:val="007B6146"/>
    <w:rsid w:val="007B61C3"/>
    <w:rsid w:val="007B65F9"/>
    <w:rsid w:val="007B6DFA"/>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5E9F"/>
    <w:rsid w:val="007C6195"/>
    <w:rsid w:val="007C61DC"/>
    <w:rsid w:val="007C6231"/>
    <w:rsid w:val="007C6585"/>
    <w:rsid w:val="007C6817"/>
    <w:rsid w:val="007C69F8"/>
    <w:rsid w:val="007C6B59"/>
    <w:rsid w:val="007C6C28"/>
    <w:rsid w:val="007C6ED4"/>
    <w:rsid w:val="007C6EEE"/>
    <w:rsid w:val="007C6F2A"/>
    <w:rsid w:val="007C7241"/>
    <w:rsid w:val="007C7290"/>
    <w:rsid w:val="007C7A61"/>
    <w:rsid w:val="007C7CD0"/>
    <w:rsid w:val="007C7F0E"/>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7C6"/>
    <w:rsid w:val="007D3B92"/>
    <w:rsid w:val="007D3CF3"/>
    <w:rsid w:val="007D3E0D"/>
    <w:rsid w:val="007D4042"/>
    <w:rsid w:val="007D418C"/>
    <w:rsid w:val="007D41CB"/>
    <w:rsid w:val="007D499D"/>
    <w:rsid w:val="007D4AA3"/>
    <w:rsid w:val="007D4CBA"/>
    <w:rsid w:val="007D4F21"/>
    <w:rsid w:val="007D5065"/>
    <w:rsid w:val="007D506B"/>
    <w:rsid w:val="007D57C4"/>
    <w:rsid w:val="007D5A19"/>
    <w:rsid w:val="007D5E92"/>
    <w:rsid w:val="007D6196"/>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D7E"/>
    <w:rsid w:val="007E2F0B"/>
    <w:rsid w:val="007E341D"/>
    <w:rsid w:val="007E386A"/>
    <w:rsid w:val="007E38E5"/>
    <w:rsid w:val="007E3E19"/>
    <w:rsid w:val="007E42C7"/>
    <w:rsid w:val="007E4A24"/>
    <w:rsid w:val="007E4C70"/>
    <w:rsid w:val="007E4E4E"/>
    <w:rsid w:val="007E5366"/>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5E1"/>
    <w:rsid w:val="0080273F"/>
    <w:rsid w:val="00802A3E"/>
    <w:rsid w:val="00802B57"/>
    <w:rsid w:val="00802DA9"/>
    <w:rsid w:val="0080308A"/>
    <w:rsid w:val="0080369F"/>
    <w:rsid w:val="00803D56"/>
    <w:rsid w:val="00803EDA"/>
    <w:rsid w:val="008041A7"/>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4F9"/>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7D3"/>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EDF"/>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224"/>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27F"/>
    <w:rsid w:val="00846329"/>
    <w:rsid w:val="008464E0"/>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30"/>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21"/>
    <w:rsid w:val="008650E2"/>
    <w:rsid w:val="00865346"/>
    <w:rsid w:val="00865547"/>
    <w:rsid w:val="00865C65"/>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2C"/>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D7"/>
    <w:rsid w:val="008763E2"/>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99"/>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59F"/>
    <w:rsid w:val="00884784"/>
    <w:rsid w:val="00884D16"/>
    <w:rsid w:val="00884FE0"/>
    <w:rsid w:val="0088504C"/>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0B96"/>
    <w:rsid w:val="00890EAD"/>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7E6"/>
    <w:rsid w:val="008A09CD"/>
    <w:rsid w:val="008A0B8F"/>
    <w:rsid w:val="008A0EE8"/>
    <w:rsid w:val="008A11E0"/>
    <w:rsid w:val="008A12EA"/>
    <w:rsid w:val="008A183D"/>
    <w:rsid w:val="008A1B48"/>
    <w:rsid w:val="008A1B63"/>
    <w:rsid w:val="008A1D28"/>
    <w:rsid w:val="008A1D60"/>
    <w:rsid w:val="008A1F43"/>
    <w:rsid w:val="008A2252"/>
    <w:rsid w:val="008A231D"/>
    <w:rsid w:val="008A2B54"/>
    <w:rsid w:val="008A31B3"/>
    <w:rsid w:val="008A3312"/>
    <w:rsid w:val="008A39F4"/>
    <w:rsid w:val="008A3B67"/>
    <w:rsid w:val="008A3C5D"/>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1E75"/>
    <w:rsid w:val="008C2057"/>
    <w:rsid w:val="008C2158"/>
    <w:rsid w:val="008C21FB"/>
    <w:rsid w:val="008C267F"/>
    <w:rsid w:val="008C26BF"/>
    <w:rsid w:val="008C2A85"/>
    <w:rsid w:val="008C2B33"/>
    <w:rsid w:val="008C2BDE"/>
    <w:rsid w:val="008C2DD9"/>
    <w:rsid w:val="008C3884"/>
    <w:rsid w:val="008C38D5"/>
    <w:rsid w:val="008C3C0A"/>
    <w:rsid w:val="008C3FA5"/>
    <w:rsid w:val="008C47DE"/>
    <w:rsid w:val="008C483C"/>
    <w:rsid w:val="008C4853"/>
    <w:rsid w:val="008C4A7F"/>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710"/>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5F2"/>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1F7C"/>
    <w:rsid w:val="0090203A"/>
    <w:rsid w:val="00902149"/>
    <w:rsid w:val="00902692"/>
    <w:rsid w:val="0090287E"/>
    <w:rsid w:val="009028C7"/>
    <w:rsid w:val="00902F8A"/>
    <w:rsid w:val="0090328B"/>
    <w:rsid w:val="00903396"/>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D0"/>
    <w:rsid w:val="0090602D"/>
    <w:rsid w:val="00906285"/>
    <w:rsid w:val="009066DD"/>
    <w:rsid w:val="009068A4"/>
    <w:rsid w:val="00906B92"/>
    <w:rsid w:val="00906E54"/>
    <w:rsid w:val="0090706E"/>
    <w:rsid w:val="009071B6"/>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16"/>
    <w:rsid w:val="0091346E"/>
    <w:rsid w:val="00913571"/>
    <w:rsid w:val="009135B1"/>
    <w:rsid w:val="0091365E"/>
    <w:rsid w:val="009137D4"/>
    <w:rsid w:val="0091395A"/>
    <w:rsid w:val="00913B92"/>
    <w:rsid w:val="00913CA8"/>
    <w:rsid w:val="00913F64"/>
    <w:rsid w:val="009140B7"/>
    <w:rsid w:val="009140D0"/>
    <w:rsid w:val="00914219"/>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67"/>
    <w:rsid w:val="00921478"/>
    <w:rsid w:val="009215B6"/>
    <w:rsid w:val="0092173D"/>
    <w:rsid w:val="00921C94"/>
    <w:rsid w:val="00921C98"/>
    <w:rsid w:val="00921ECB"/>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164"/>
    <w:rsid w:val="0094741D"/>
    <w:rsid w:val="00947445"/>
    <w:rsid w:val="009477A0"/>
    <w:rsid w:val="00947812"/>
    <w:rsid w:val="00947A0A"/>
    <w:rsid w:val="00947DED"/>
    <w:rsid w:val="009502CE"/>
    <w:rsid w:val="00950309"/>
    <w:rsid w:val="0095043B"/>
    <w:rsid w:val="009504FC"/>
    <w:rsid w:val="0095057F"/>
    <w:rsid w:val="00950D03"/>
    <w:rsid w:val="00950EB1"/>
    <w:rsid w:val="00952154"/>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16"/>
    <w:rsid w:val="0096202A"/>
    <w:rsid w:val="0096216B"/>
    <w:rsid w:val="0096225A"/>
    <w:rsid w:val="009632C9"/>
    <w:rsid w:val="00963492"/>
    <w:rsid w:val="00963556"/>
    <w:rsid w:val="00963707"/>
    <w:rsid w:val="00963A1D"/>
    <w:rsid w:val="00963FE9"/>
    <w:rsid w:val="00964AF8"/>
    <w:rsid w:val="00964DED"/>
    <w:rsid w:val="00964F7D"/>
    <w:rsid w:val="00964F89"/>
    <w:rsid w:val="009657E4"/>
    <w:rsid w:val="00965CBA"/>
    <w:rsid w:val="00966452"/>
    <w:rsid w:val="00966712"/>
    <w:rsid w:val="00966A6B"/>
    <w:rsid w:val="009670A1"/>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6B5"/>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A41"/>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2DD7"/>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4E4"/>
    <w:rsid w:val="009A3A1A"/>
    <w:rsid w:val="009A3D6D"/>
    <w:rsid w:val="009A3E4F"/>
    <w:rsid w:val="009A4121"/>
    <w:rsid w:val="009A4307"/>
    <w:rsid w:val="009A4F23"/>
    <w:rsid w:val="009A5397"/>
    <w:rsid w:val="009A5398"/>
    <w:rsid w:val="009A5419"/>
    <w:rsid w:val="009A546A"/>
    <w:rsid w:val="009A5E3A"/>
    <w:rsid w:val="009A61DA"/>
    <w:rsid w:val="009A6277"/>
    <w:rsid w:val="009A6299"/>
    <w:rsid w:val="009A63CE"/>
    <w:rsid w:val="009A6C4C"/>
    <w:rsid w:val="009A6D58"/>
    <w:rsid w:val="009A6E14"/>
    <w:rsid w:val="009A7375"/>
    <w:rsid w:val="009A7A84"/>
    <w:rsid w:val="009A7ADE"/>
    <w:rsid w:val="009B0099"/>
    <w:rsid w:val="009B011B"/>
    <w:rsid w:val="009B1EE2"/>
    <w:rsid w:val="009B1FB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562"/>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7F"/>
    <w:rsid w:val="009B7F8D"/>
    <w:rsid w:val="009C0050"/>
    <w:rsid w:val="009C0184"/>
    <w:rsid w:val="009C01D1"/>
    <w:rsid w:val="009C02FB"/>
    <w:rsid w:val="009C040A"/>
    <w:rsid w:val="009C09A4"/>
    <w:rsid w:val="009C0CF2"/>
    <w:rsid w:val="009C0D1A"/>
    <w:rsid w:val="009C1728"/>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14E"/>
    <w:rsid w:val="009D7282"/>
    <w:rsid w:val="009D7425"/>
    <w:rsid w:val="009D74F0"/>
    <w:rsid w:val="009D75F6"/>
    <w:rsid w:val="009D7834"/>
    <w:rsid w:val="009D7EED"/>
    <w:rsid w:val="009D7F3A"/>
    <w:rsid w:val="009E0395"/>
    <w:rsid w:val="009E0462"/>
    <w:rsid w:val="009E0897"/>
    <w:rsid w:val="009E091F"/>
    <w:rsid w:val="009E1813"/>
    <w:rsid w:val="009E1A65"/>
    <w:rsid w:val="009E1E74"/>
    <w:rsid w:val="009E2613"/>
    <w:rsid w:val="009E2872"/>
    <w:rsid w:val="009E29B2"/>
    <w:rsid w:val="009E2A14"/>
    <w:rsid w:val="009E2C6D"/>
    <w:rsid w:val="009E3030"/>
    <w:rsid w:val="009E33FB"/>
    <w:rsid w:val="009E36DF"/>
    <w:rsid w:val="009E3845"/>
    <w:rsid w:val="009E3A96"/>
    <w:rsid w:val="009E400F"/>
    <w:rsid w:val="009E47ED"/>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3AD"/>
    <w:rsid w:val="009F34AE"/>
    <w:rsid w:val="009F3800"/>
    <w:rsid w:val="009F426E"/>
    <w:rsid w:val="009F42DA"/>
    <w:rsid w:val="009F43AF"/>
    <w:rsid w:val="009F451D"/>
    <w:rsid w:val="009F4765"/>
    <w:rsid w:val="009F4BE7"/>
    <w:rsid w:val="009F4C56"/>
    <w:rsid w:val="009F4C65"/>
    <w:rsid w:val="009F5125"/>
    <w:rsid w:val="009F5269"/>
    <w:rsid w:val="009F56E9"/>
    <w:rsid w:val="009F5738"/>
    <w:rsid w:val="009F5991"/>
    <w:rsid w:val="009F59A7"/>
    <w:rsid w:val="009F5B4F"/>
    <w:rsid w:val="009F5C89"/>
    <w:rsid w:val="009F6037"/>
    <w:rsid w:val="009F611D"/>
    <w:rsid w:val="009F64CD"/>
    <w:rsid w:val="009F6F68"/>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02"/>
    <w:rsid w:val="00A22A87"/>
    <w:rsid w:val="00A22C18"/>
    <w:rsid w:val="00A22C54"/>
    <w:rsid w:val="00A22F1C"/>
    <w:rsid w:val="00A22FED"/>
    <w:rsid w:val="00A2328E"/>
    <w:rsid w:val="00A232AC"/>
    <w:rsid w:val="00A23571"/>
    <w:rsid w:val="00A237FA"/>
    <w:rsid w:val="00A23D81"/>
    <w:rsid w:val="00A23E01"/>
    <w:rsid w:val="00A23FBB"/>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B8F"/>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A82"/>
    <w:rsid w:val="00A4335F"/>
    <w:rsid w:val="00A43643"/>
    <w:rsid w:val="00A43B55"/>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630"/>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5F46"/>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77B"/>
    <w:rsid w:val="00A678D2"/>
    <w:rsid w:val="00A679A5"/>
    <w:rsid w:val="00A67C3A"/>
    <w:rsid w:val="00A70256"/>
    <w:rsid w:val="00A70CAC"/>
    <w:rsid w:val="00A70D7D"/>
    <w:rsid w:val="00A70EA8"/>
    <w:rsid w:val="00A70F11"/>
    <w:rsid w:val="00A70F96"/>
    <w:rsid w:val="00A71368"/>
    <w:rsid w:val="00A7142C"/>
    <w:rsid w:val="00A7177A"/>
    <w:rsid w:val="00A7190A"/>
    <w:rsid w:val="00A7198C"/>
    <w:rsid w:val="00A71BB4"/>
    <w:rsid w:val="00A71CA0"/>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7"/>
    <w:rsid w:val="00A836DD"/>
    <w:rsid w:val="00A83BCF"/>
    <w:rsid w:val="00A83C5C"/>
    <w:rsid w:val="00A83C7F"/>
    <w:rsid w:val="00A846F3"/>
    <w:rsid w:val="00A84C82"/>
    <w:rsid w:val="00A84E99"/>
    <w:rsid w:val="00A8502B"/>
    <w:rsid w:val="00A85D8F"/>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191"/>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5F6"/>
    <w:rsid w:val="00A968BE"/>
    <w:rsid w:val="00A96A82"/>
    <w:rsid w:val="00A96A9F"/>
    <w:rsid w:val="00A96E89"/>
    <w:rsid w:val="00A971D3"/>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4B2"/>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6EC4"/>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224"/>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5A5"/>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5DA1"/>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2D1"/>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496"/>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C3F"/>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410"/>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B76"/>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CD1"/>
    <w:rsid w:val="00B37DAC"/>
    <w:rsid w:val="00B37DBE"/>
    <w:rsid w:val="00B401D5"/>
    <w:rsid w:val="00B40405"/>
    <w:rsid w:val="00B4064C"/>
    <w:rsid w:val="00B4076E"/>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8E6"/>
    <w:rsid w:val="00B45C0A"/>
    <w:rsid w:val="00B45E3F"/>
    <w:rsid w:val="00B45F80"/>
    <w:rsid w:val="00B45FE6"/>
    <w:rsid w:val="00B46193"/>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573"/>
    <w:rsid w:val="00B5174E"/>
    <w:rsid w:val="00B51895"/>
    <w:rsid w:val="00B51924"/>
    <w:rsid w:val="00B51C1C"/>
    <w:rsid w:val="00B51E3A"/>
    <w:rsid w:val="00B522BD"/>
    <w:rsid w:val="00B534DB"/>
    <w:rsid w:val="00B53B8E"/>
    <w:rsid w:val="00B53D64"/>
    <w:rsid w:val="00B54334"/>
    <w:rsid w:val="00B54F7F"/>
    <w:rsid w:val="00B5526D"/>
    <w:rsid w:val="00B553AB"/>
    <w:rsid w:val="00B558A7"/>
    <w:rsid w:val="00B56089"/>
    <w:rsid w:val="00B565E6"/>
    <w:rsid w:val="00B56873"/>
    <w:rsid w:val="00B569D9"/>
    <w:rsid w:val="00B56B6B"/>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2F60"/>
    <w:rsid w:val="00B6315E"/>
    <w:rsid w:val="00B635A1"/>
    <w:rsid w:val="00B63617"/>
    <w:rsid w:val="00B637A4"/>
    <w:rsid w:val="00B637E7"/>
    <w:rsid w:val="00B6388E"/>
    <w:rsid w:val="00B639A9"/>
    <w:rsid w:val="00B63E64"/>
    <w:rsid w:val="00B63FDB"/>
    <w:rsid w:val="00B64168"/>
    <w:rsid w:val="00B6425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1B8"/>
    <w:rsid w:val="00B6793A"/>
    <w:rsid w:val="00B70084"/>
    <w:rsid w:val="00B70216"/>
    <w:rsid w:val="00B7077E"/>
    <w:rsid w:val="00B7096B"/>
    <w:rsid w:val="00B70B11"/>
    <w:rsid w:val="00B70BE5"/>
    <w:rsid w:val="00B70E57"/>
    <w:rsid w:val="00B70FA9"/>
    <w:rsid w:val="00B71277"/>
    <w:rsid w:val="00B712A8"/>
    <w:rsid w:val="00B71576"/>
    <w:rsid w:val="00B7165A"/>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7AE"/>
    <w:rsid w:val="00B91E35"/>
    <w:rsid w:val="00B925B3"/>
    <w:rsid w:val="00B926B6"/>
    <w:rsid w:val="00B92AD1"/>
    <w:rsid w:val="00B92CAC"/>
    <w:rsid w:val="00B931AB"/>
    <w:rsid w:val="00B932F2"/>
    <w:rsid w:val="00B933CE"/>
    <w:rsid w:val="00B9343A"/>
    <w:rsid w:val="00B934E9"/>
    <w:rsid w:val="00B93E09"/>
    <w:rsid w:val="00B93EE0"/>
    <w:rsid w:val="00B9408E"/>
    <w:rsid w:val="00B94656"/>
    <w:rsid w:val="00B9472F"/>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2E9A"/>
    <w:rsid w:val="00BA3778"/>
    <w:rsid w:val="00BA388E"/>
    <w:rsid w:val="00BA3A0E"/>
    <w:rsid w:val="00BA3A3B"/>
    <w:rsid w:val="00BA3D0B"/>
    <w:rsid w:val="00BA3D7D"/>
    <w:rsid w:val="00BA409C"/>
    <w:rsid w:val="00BA494D"/>
    <w:rsid w:val="00BA4A51"/>
    <w:rsid w:val="00BA4AF6"/>
    <w:rsid w:val="00BA4CC3"/>
    <w:rsid w:val="00BA54E3"/>
    <w:rsid w:val="00BA571E"/>
    <w:rsid w:val="00BA5A0C"/>
    <w:rsid w:val="00BA6214"/>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6E5"/>
    <w:rsid w:val="00BB5716"/>
    <w:rsid w:val="00BB59D5"/>
    <w:rsid w:val="00BB65D6"/>
    <w:rsid w:val="00BB69E5"/>
    <w:rsid w:val="00BB6A0E"/>
    <w:rsid w:val="00BB6B48"/>
    <w:rsid w:val="00BB6D5C"/>
    <w:rsid w:val="00BB7474"/>
    <w:rsid w:val="00BB7497"/>
    <w:rsid w:val="00BB750C"/>
    <w:rsid w:val="00BB79F6"/>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2DE5"/>
    <w:rsid w:val="00BC3141"/>
    <w:rsid w:val="00BC34EB"/>
    <w:rsid w:val="00BC38F1"/>
    <w:rsid w:val="00BC3F8D"/>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2EA0"/>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6B"/>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3FA"/>
    <w:rsid w:val="00BE1A0A"/>
    <w:rsid w:val="00BE1A95"/>
    <w:rsid w:val="00BE1D1F"/>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1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50D"/>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A30"/>
    <w:rsid w:val="00C04C36"/>
    <w:rsid w:val="00C04C6A"/>
    <w:rsid w:val="00C04EB8"/>
    <w:rsid w:val="00C050F0"/>
    <w:rsid w:val="00C0522E"/>
    <w:rsid w:val="00C054C9"/>
    <w:rsid w:val="00C058F3"/>
    <w:rsid w:val="00C05BB8"/>
    <w:rsid w:val="00C05C34"/>
    <w:rsid w:val="00C060EF"/>
    <w:rsid w:val="00C06439"/>
    <w:rsid w:val="00C0676D"/>
    <w:rsid w:val="00C0684E"/>
    <w:rsid w:val="00C06912"/>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4BE"/>
    <w:rsid w:val="00C15543"/>
    <w:rsid w:val="00C1597D"/>
    <w:rsid w:val="00C15B7B"/>
    <w:rsid w:val="00C15CDB"/>
    <w:rsid w:val="00C16076"/>
    <w:rsid w:val="00C16127"/>
    <w:rsid w:val="00C161BA"/>
    <w:rsid w:val="00C165ED"/>
    <w:rsid w:val="00C16D7B"/>
    <w:rsid w:val="00C17057"/>
    <w:rsid w:val="00C1706B"/>
    <w:rsid w:val="00C17342"/>
    <w:rsid w:val="00C17740"/>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64"/>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26F"/>
    <w:rsid w:val="00C37B59"/>
    <w:rsid w:val="00C37DBC"/>
    <w:rsid w:val="00C41338"/>
    <w:rsid w:val="00C41A1D"/>
    <w:rsid w:val="00C41AA0"/>
    <w:rsid w:val="00C42393"/>
    <w:rsid w:val="00C42505"/>
    <w:rsid w:val="00C429AA"/>
    <w:rsid w:val="00C42DF0"/>
    <w:rsid w:val="00C42E58"/>
    <w:rsid w:val="00C42ED0"/>
    <w:rsid w:val="00C43008"/>
    <w:rsid w:val="00C4328B"/>
    <w:rsid w:val="00C43373"/>
    <w:rsid w:val="00C4341E"/>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033"/>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B1C"/>
    <w:rsid w:val="00C53D48"/>
    <w:rsid w:val="00C53D84"/>
    <w:rsid w:val="00C53E01"/>
    <w:rsid w:val="00C53E69"/>
    <w:rsid w:val="00C54231"/>
    <w:rsid w:val="00C543CC"/>
    <w:rsid w:val="00C54940"/>
    <w:rsid w:val="00C551A9"/>
    <w:rsid w:val="00C552CA"/>
    <w:rsid w:val="00C55311"/>
    <w:rsid w:val="00C55B16"/>
    <w:rsid w:val="00C55B6B"/>
    <w:rsid w:val="00C56034"/>
    <w:rsid w:val="00C5618B"/>
    <w:rsid w:val="00C56259"/>
    <w:rsid w:val="00C56C0A"/>
    <w:rsid w:val="00C56C7F"/>
    <w:rsid w:val="00C57126"/>
    <w:rsid w:val="00C5714A"/>
    <w:rsid w:val="00C57D8A"/>
    <w:rsid w:val="00C602EF"/>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80B"/>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51C"/>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11"/>
    <w:rsid w:val="00C74822"/>
    <w:rsid w:val="00C74823"/>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77B05"/>
    <w:rsid w:val="00C80084"/>
    <w:rsid w:val="00C800F0"/>
    <w:rsid w:val="00C8017E"/>
    <w:rsid w:val="00C80395"/>
    <w:rsid w:val="00C8049E"/>
    <w:rsid w:val="00C808E7"/>
    <w:rsid w:val="00C80A88"/>
    <w:rsid w:val="00C81083"/>
    <w:rsid w:val="00C810BC"/>
    <w:rsid w:val="00C81597"/>
    <w:rsid w:val="00C8160E"/>
    <w:rsid w:val="00C81626"/>
    <w:rsid w:val="00C81977"/>
    <w:rsid w:val="00C81AAD"/>
    <w:rsid w:val="00C81ACB"/>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0E5"/>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54A"/>
    <w:rsid w:val="00C93759"/>
    <w:rsid w:val="00C9424E"/>
    <w:rsid w:val="00C943D1"/>
    <w:rsid w:val="00C943D5"/>
    <w:rsid w:val="00C94ACE"/>
    <w:rsid w:val="00C94B7B"/>
    <w:rsid w:val="00C94D98"/>
    <w:rsid w:val="00C94F50"/>
    <w:rsid w:val="00C952CE"/>
    <w:rsid w:val="00C95562"/>
    <w:rsid w:val="00C95BCA"/>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1F60"/>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326"/>
    <w:rsid w:val="00CB0153"/>
    <w:rsid w:val="00CB0488"/>
    <w:rsid w:val="00CB0560"/>
    <w:rsid w:val="00CB08C5"/>
    <w:rsid w:val="00CB0964"/>
    <w:rsid w:val="00CB0E1C"/>
    <w:rsid w:val="00CB0EE2"/>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2"/>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90C"/>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ABF"/>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88"/>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6FD"/>
    <w:rsid w:val="00CE373C"/>
    <w:rsid w:val="00CE3813"/>
    <w:rsid w:val="00CE3869"/>
    <w:rsid w:val="00CE3A2C"/>
    <w:rsid w:val="00CE3AB8"/>
    <w:rsid w:val="00CE408E"/>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7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18"/>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E68"/>
    <w:rsid w:val="00D13F27"/>
    <w:rsid w:val="00D1443A"/>
    <w:rsid w:val="00D147F5"/>
    <w:rsid w:val="00D14C5D"/>
    <w:rsid w:val="00D15449"/>
    <w:rsid w:val="00D154BD"/>
    <w:rsid w:val="00D15929"/>
    <w:rsid w:val="00D15A2A"/>
    <w:rsid w:val="00D15B9A"/>
    <w:rsid w:val="00D1607E"/>
    <w:rsid w:val="00D160E7"/>
    <w:rsid w:val="00D16180"/>
    <w:rsid w:val="00D16868"/>
    <w:rsid w:val="00D169A6"/>
    <w:rsid w:val="00D16BFD"/>
    <w:rsid w:val="00D170EE"/>
    <w:rsid w:val="00D172F3"/>
    <w:rsid w:val="00D1759D"/>
    <w:rsid w:val="00D17878"/>
    <w:rsid w:val="00D17B88"/>
    <w:rsid w:val="00D17DB0"/>
    <w:rsid w:val="00D17FD1"/>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2F2A"/>
    <w:rsid w:val="00D230C9"/>
    <w:rsid w:val="00D23160"/>
    <w:rsid w:val="00D239AB"/>
    <w:rsid w:val="00D239BA"/>
    <w:rsid w:val="00D24CE2"/>
    <w:rsid w:val="00D24E74"/>
    <w:rsid w:val="00D24F11"/>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2F0"/>
    <w:rsid w:val="00D313D0"/>
    <w:rsid w:val="00D3174E"/>
    <w:rsid w:val="00D3179C"/>
    <w:rsid w:val="00D318A7"/>
    <w:rsid w:val="00D31E2E"/>
    <w:rsid w:val="00D31EAC"/>
    <w:rsid w:val="00D31ED5"/>
    <w:rsid w:val="00D32097"/>
    <w:rsid w:val="00D3243E"/>
    <w:rsid w:val="00D32550"/>
    <w:rsid w:val="00D33009"/>
    <w:rsid w:val="00D3343F"/>
    <w:rsid w:val="00D334E2"/>
    <w:rsid w:val="00D33ACD"/>
    <w:rsid w:val="00D33CD0"/>
    <w:rsid w:val="00D345C3"/>
    <w:rsid w:val="00D348E4"/>
    <w:rsid w:val="00D34953"/>
    <w:rsid w:val="00D351DB"/>
    <w:rsid w:val="00D35BDE"/>
    <w:rsid w:val="00D35C15"/>
    <w:rsid w:val="00D35D74"/>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07"/>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5FF9"/>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AE6"/>
    <w:rsid w:val="00D83C0D"/>
    <w:rsid w:val="00D84274"/>
    <w:rsid w:val="00D8451A"/>
    <w:rsid w:val="00D84595"/>
    <w:rsid w:val="00D84890"/>
    <w:rsid w:val="00D84E2B"/>
    <w:rsid w:val="00D857A4"/>
    <w:rsid w:val="00D85D1D"/>
    <w:rsid w:val="00D85D53"/>
    <w:rsid w:val="00D85EBC"/>
    <w:rsid w:val="00D85EFA"/>
    <w:rsid w:val="00D85F63"/>
    <w:rsid w:val="00D8602A"/>
    <w:rsid w:val="00D862D7"/>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AF5"/>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B6E"/>
    <w:rsid w:val="00DB1DBA"/>
    <w:rsid w:val="00DB1F00"/>
    <w:rsid w:val="00DB1F24"/>
    <w:rsid w:val="00DB20BE"/>
    <w:rsid w:val="00DB25FC"/>
    <w:rsid w:val="00DB2E43"/>
    <w:rsid w:val="00DB2F20"/>
    <w:rsid w:val="00DB31EE"/>
    <w:rsid w:val="00DB3288"/>
    <w:rsid w:val="00DB35A9"/>
    <w:rsid w:val="00DB3B85"/>
    <w:rsid w:val="00DB3F69"/>
    <w:rsid w:val="00DB4661"/>
    <w:rsid w:val="00DB4BD3"/>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4D9"/>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32B"/>
    <w:rsid w:val="00DC654A"/>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A80"/>
    <w:rsid w:val="00DE5C57"/>
    <w:rsid w:val="00DE5C86"/>
    <w:rsid w:val="00DE5CB5"/>
    <w:rsid w:val="00DE5D05"/>
    <w:rsid w:val="00DE5F43"/>
    <w:rsid w:val="00DE5F4A"/>
    <w:rsid w:val="00DE6263"/>
    <w:rsid w:val="00DE63B1"/>
    <w:rsid w:val="00DE6AE7"/>
    <w:rsid w:val="00DE714A"/>
    <w:rsid w:val="00DE743D"/>
    <w:rsid w:val="00DE7484"/>
    <w:rsid w:val="00DE74AD"/>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055"/>
    <w:rsid w:val="00DF32C4"/>
    <w:rsid w:val="00DF349B"/>
    <w:rsid w:val="00DF38B2"/>
    <w:rsid w:val="00DF3A66"/>
    <w:rsid w:val="00DF3B25"/>
    <w:rsid w:val="00DF3E32"/>
    <w:rsid w:val="00DF3ECF"/>
    <w:rsid w:val="00DF3F92"/>
    <w:rsid w:val="00DF438B"/>
    <w:rsid w:val="00DF50C7"/>
    <w:rsid w:val="00DF5399"/>
    <w:rsid w:val="00DF57D2"/>
    <w:rsid w:val="00DF5875"/>
    <w:rsid w:val="00DF5896"/>
    <w:rsid w:val="00DF5A71"/>
    <w:rsid w:val="00DF66D4"/>
    <w:rsid w:val="00DF6B61"/>
    <w:rsid w:val="00DF6D02"/>
    <w:rsid w:val="00DF6DA5"/>
    <w:rsid w:val="00DF70B9"/>
    <w:rsid w:val="00DF7174"/>
    <w:rsid w:val="00DF7381"/>
    <w:rsid w:val="00DF73AC"/>
    <w:rsid w:val="00DF7613"/>
    <w:rsid w:val="00DF77A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9D"/>
    <w:rsid w:val="00E063DF"/>
    <w:rsid w:val="00E06627"/>
    <w:rsid w:val="00E066B4"/>
    <w:rsid w:val="00E069AF"/>
    <w:rsid w:val="00E070AB"/>
    <w:rsid w:val="00E07227"/>
    <w:rsid w:val="00E07628"/>
    <w:rsid w:val="00E076D1"/>
    <w:rsid w:val="00E07A07"/>
    <w:rsid w:val="00E100B4"/>
    <w:rsid w:val="00E100BC"/>
    <w:rsid w:val="00E105E2"/>
    <w:rsid w:val="00E105F4"/>
    <w:rsid w:val="00E10A0F"/>
    <w:rsid w:val="00E10B86"/>
    <w:rsid w:val="00E10CA9"/>
    <w:rsid w:val="00E11059"/>
    <w:rsid w:val="00E1112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3D6"/>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21EB"/>
    <w:rsid w:val="00E32F41"/>
    <w:rsid w:val="00E3309A"/>
    <w:rsid w:val="00E3384C"/>
    <w:rsid w:val="00E338B3"/>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6BF"/>
    <w:rsid w:val="00E41835"/>
    <w:rsid w:val="00E41DF7"/>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EC9"/>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1C7"/>
    <w:rsid w:val="00E5146F"/>
    <w:rsid w:val="00E5152C"/>
    <w:rsid w:val="00E51765"/>
    <w:rsid w:val="00E51822"/>
    <w:rsid w:val="00E5185C"/>
    <w:rsid w:val="00E51CFE"/>
    <w:rsid w:val="00E51D67"/>
    <w:rsid w:val="00E51D86"/>
    <w:rsid w:val="00E51EAB"/>
    <w:rsid w:val="00E51EF0"/>
    <w:rsid w:val="00E522E6"/>
    <w:rsid w:val="00E524E5"/>
    <w:rsid w:val="00E52514"/>
    <w:rsid w:val="00E527ED"/>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589"/>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290"/>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459"/>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389"/>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815"/>
    <w:rsid w:val="00E81D4E"/>
    <w:rsid w:val="00E81DE3"/>
    <w:rsid w:val="00E829BC"/>
    <w:rsid w:val="00E830BA"/>
    <w:rsid w:val="00E8333F"/>
    <w:rsid w:val="00E83401"/>
    <w:rsid w:val="00E83839"/>
    <w:rsid w:val="00E83A40"/>
    <w:rsid w:val="00E83B36"/>
    <w:rsid w:val="00E83CBE"/>
    <w:rsid w:val="00E83E26"/>
    <w:rsid w:val="00E83FE6"/>
    <w:rsid w:val="00E8410C"/>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12D"/>
    <w:rsid w:val="00E933B1"/>
    <w:rsid w:val="00E93471"/>
    <w:rsid w:val="00E937AC"/>
    <w:rsid w:val="00E93971"/>
    <w:rsid w:val="00E93B3F"/>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9B3"/>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45"/>
    <w:rsid w:val="00EB3AEC"/>
    <w:rsid w:val="00EB442F"/>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825"/>
    <w:rsid w:val="00EB7AE4"/>
    <w:rsid w:val="00EB7C03"/>
    <w:rsid w:val="00EB7C7E"/>
    <w:rsid w:val="00EC00B2"/>
    <w:rsid w:val="00EC01FC"/>
    <w:rsid w:val="00EC03BE"/>
    <w:rsid w:val="00EC0493"/>
    <w:rsid w:val="00EC04F2"/>
    <w:rsid w:val="00EC0C39"/>
    <w:rsid w:val="00EC1B2D"/>
    <w:rsid w:val="00EC1D3E"/>
    <w:rsid w:val="00EC1E1B"/>
    <w:rsid w:val="00EC2504"/>
    <w:rsid w:val="00EC28D8"/>
    <w:rsid w:val="00EC2927"/>
    <w:rsid w:val="00EC2C13"/>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C7"/>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3E8"/>
    <w:rsid w:val="00ED46AA"/>
    <w:rsid w:val="00ED46C9"/>
    <w:rsid w:val="00ED4917"/>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187"/>
    <w:rsid w:val="00EE163E"/>
    <w:rsid w:val="00EE1F5F"/>
    <w:rsid w:val="00EE23F0"/>
    <w:rsid w:val="00EE2859"/>
    <w:rsid w:val="00EE2861"/>
    <w:rsid w:val="00EE28CC"/>
    <w:rsid w:val="00EE2A83"/>
    <w:rsid w:val="00EE2AE6"/>
    <w:rsid w:val="00EE31A4"/>
    <w:rsid w:val="00EE3661"/>
    <w:rsid w:val="00EE36A5"/>
    <w:rsid w:val="00EE38C0"/>
    <w:rsid w:val="00EE3A91"/>
    <w:rsid w:val="00EE3CEB"/>
    <w:rsid w:val="00EE3CFE"/>
    <w:rsid w:val="00EE3E1B"/>
    <w:rsid w:val="00EE42C2"/>
    <w:rsid w:val="00EE42F4"/>
    <w:rsid w:val="00EE4827"/>
    <w:rsid w:val="00EE49D2"/>
    <w:rsid w:val="00EE5177"/>
    <w:rsid w:val="00EE5297"/>
    <w:rsid w:val="00EE537B"/>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06C"/>
    <w:rsid w:val="00EF315A"/>
    <w:rsid w:val="00EF37AD"/>
    <w:rsid w:val="00EF393C"/>
    <w:rsid w:val="00EF3BDE"/>
    <w:rsid w:val="00EF3EF0"/>
    <w:rsid w:val="00EF3F3C"/>
    <w:rsid w:val="00EF3F85"/>
    <w:rsid w:val="00EF4107"/>
    <w:rsid w:val="00EF478F"/>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4D7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ECA"/>
    <w:rsid w:val="00F10FD1"/>
    <w:rsid w:val="00F113D1"/>
    <w:rsid w:val="00F114B2"/>
    <w:rsid w:val="00F115E1"/>
    <w:rsid w:val="00F11730"/>
    <w:rsid w:val="00F11B15"/>
    <w:rsid w:val="00F11D88"/>
    <w:rsid w:val="00F12036"/>
    <w:rsid w:val="00F123FB"/>
    <w:rsid w:val="00F129A7"/>
    <w:rsid w:val="00F12CBE"/>
    <w:rsid w:val="00F12FB8"/>
    <w:rsid w:val="00F12FF9"/>
    <w:rsid w:val="00F133B0"/>
    <w:rsid w:val="00F133E1"/>
    <w:rsid w:val="00F13588"/>
    <w:rsid w:val="00F13DA7"/>
    <w:rsid w:val="00F13FF0"/>
    <w:rsid w:val="00F1444B"/>
    <w:rsid w:val="00F14458"/>
    <w:rsid w:val="00F147C2"/>
    <w:rsid w:val="00F14C09"/>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17D6D"/>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3E75"/>
    <w:rsid w:val="00F245AD"/>
    <w:rsid w:val="00F24910"/>
    <w:rsid w:val="00F24981"/>
    <w:rsid w:val="00F24D32"/>
    <w:rsid w:val="00F24E54"/>
    <w:rsid w:val="00F24EC1"/>
    <w:rsid w:val="00F24EFB"/>
    <w:rsid w:val="00F24F55"/>
    <w:rsid w:val="00F2524F"/>
    <w:rsid w:val="00F256C8"/>
    <w:rsid w:val="00F26420"/>
    <w:rsid w:val="00F26782"/>
    <w:rsid w:val="00F268E3"/>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B40"/>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20"/>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124"/>
    <w:rsid w:val="00F52320"/>
    <w:rsid w:val="00F5250E"/>
    <w:rsid w:val="00F52669"/>
    <w:rsid w:val="00F527B5"/>
    <w:rsid w:val="00F528B3"/>
    <w:rsid w:val="00F52AA1"/>
    <w:rsid w:val="00F52CAF"/>
    <w:rsid w:val="00F52ECF"/>
    <w:rsid w:val="00F53042"/>
    <w:rsid w:val="00F53570"/>
    <w:rsid w:val="00F5386E"/>
    <w:rsid w:val="00F53C8F"/>
    <w:rsid w:val="00F5403E"/>
    <w:rsid w:val="00F546C2"/>
    <w:rsid w:val="00F5478F"/>
    <w:rsid w:val="00F54A32"/>
    <w:rsid w:val="00F54BC0"/>
    <w:rsid w:val="00F55089"/>
    <w:rsid w:val="00F55E13"/>
    <w:rsid w:val="00F560B5"/>
    <w:rsid w:val="00F56272"/>
    <w:rsid w:val="00F56484"/>
    <w:rsid w:val="00F5684A"/>
    <w:rsid w:val="00F56C05"/>
    <w:rsid w:val="00F56E59"/>
    <w:rsid w:val="00F57501"/>
    <w:rsid w:val="00F57717"/>
    <w:rsid w:val="00F578C6"/>
    <w:rsid w:val="00F57B44"/>
    <w:rsid w:val="00F57BAD"/>
    <w:rsid w:val="00F57C3D"/>
    <w:rsid w:val="00F57C6F"/>
    <w:rsid w:val="00F600B0"/>
    <w:rsid w:val="00F60156"/>
    <w:rsid w:val="00F6017F"/>
    <w:rsid w:val="00F6028A"/>
    <w:rsid w:val="00F60BD9"/>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4FA1"/>
    <w:rsid w:val="00F651BF"/>
    <w:rsid w:val="00F6537B"/>
    <w:rsid w:val="00F6537E"/>
    <w:rsid w:val="00F65494"/>
    <w:rsid w:val="00F65B0A"/>
    <w:rsid w:val="00F66CB9"/>
    <w:rsid w:val="00F66D2F"/>
    <w:rsid w:val="00F66E92"/>
    <w:rsid w:val="00F67066"/>
    <w:rsid w:val="00F67107"/>
    <w:rsid w:val="00F67863"/>
    <w:rsid w:val="00F6787E"/>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A4B"/>
    <w:rsid w:val="00F80B45"/>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1F"/>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858"/>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92E"/>
    <w:rsid w:val="00FA3276"/>
    <w:rsid w:val="00FA3386"/>
    <w:rsid w:val="00FA37F1"/>
    <w:rsid w:val="00FA3857"/>
    <w:rsid w:val="00FA3A73"/>
    <w:rsid w:val="00FA3E3F"/>
    <w:rsid w:val="00FA3F9D"/>
    <w:rsid w:val="00FA42C8"/>
    <w:rsid w:val="00FA4567"/>
    <w:rsid w:val="00FA4978"/>
    <w:rsid w:val="00FA4A23"/>
    <w:rsid w:val="00FA4E92"/>
    <w:rsid w:val="00FA5335"/>
    <w:rsid w:val="00FA53B9"/>
    <w:rsid w:val="00FA5728"/>
    <w:rsid w:val="00FA6533"/>
    <w:rsid w:val="00FA6995"/>
    <w:rsid w:val="00FA6A70"/>
    <w:rsid w:val="00FA6F3C"/>
    <w:rsid w:val="00FA710C"/>
    <w:rsid w:val="00FA7896"/>
    <w:rsid w:val="00FA7C6D"/>
    <w:rsid w:val="00FA7CDA"/>
    <w:rsid w:val="00FB03C0"/>
    <w:rsid w:val="00FB03EA"/>
    <w:rsid w:val="00FB0B2A"/>
    <w:rsid w:val="00FB0C54"/>
    <w:rsid w:val="00FB1306"/>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72D"/>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2EE4"/>
    <w:rsid w:val="00FD3095"/>
    <w:rsid w:val="00FD30C2"/>
    <w:rsid w:val="00FD3250"/>
    <w:rsid w:val="00FD33B5"/>
    <w:rsid w:val="00FD355D"/>
    <w:rsid w:val="00FD37F4"/>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510"/>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600C"/>
    <w:rsid w:val="00FE64BF"/>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5DD0"/>
    <w:rsid w:val="00FF61F2"/>
    <w:rsid w:val="00FF6217"/>
    <w:rsid w:val="00FF6419"/>
    <w:rsid w:val="00FF6853"/>
    <w:rsid w:val="00FF694F"/>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66380BF8-909C-4039-A327-8CACF9648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TimesNewRomanPS-ItalicMT" w:eastAsia="TimesNewRomanPS-ItalicMT" w:hAnsi="TimesNewRomanPS-ItalicMT" w:cs="Times New Roman" w:hint="eastAsia"/>
        <w:i/>
        <w:iCs/>
        <w:sz w:val="26"/>
        <w:szCs w:val="26"/>
      </w:rPr>
      <w:tblPr/>
      <w:tcPr>
        <w:tcBorders>
          <w:bottom w:val="single" w:sz="4" w:space="0" w:color="4472C4"/>
        </w:tcBorders>
        <w:shd w:val="clear" w:color="auto" w:fill="FFFFFF"/>
      </w:tcPr>
    </w:tblStylePr>
    <w:tblStylePr w:type="lastRow">
      <w:rPr>
        <w:rFonts w:ascii="TimesNewRomanPS-ItalicMT" w:eastAsia="TimesNewRomanPS-ItalicMT" w:hAnsi="TimesNewRomanPS-ItalicMT" w:cs="Times New Roman" w:hint="eastAsia"/>
        <w:i/>
        <w:iCs/>
        <w:sz w:val="26"/>
        <w:szCs w:val="26"/>
      </w:rPr>
      <w:tblPr/>
      <w:tcPr>
        <w:tcBorders>
          <w:top w:val="single" w:sz="4" w:space="0" w:color="4472C4"/>
        </w:tcBorders>
        <w:shd w:val="clear" w:color="auto" w:fill="FFFFFF"/>
      </w:tcPr>
    </w:tblStylePr>
    <w:tblStylePr w:type="firstCol">
      <w:pPr>
        <w:jc w:val="right"/>
      </w:pPr>
      <w:rPr>
        <w:rFonts w:ascii="TimesNewRomanPS-ItalicMT" w:eastAsia="TimesNewRomanPS-ItalicMT" w:hAnsi="TimesNewRomanPS-ItalicMT" w:cs="Times New Roman" w:hint="eastAsia"/>
        <w:i/>
        <w:iCs/>
        <w:sz w:val="26"/>
        <w:szCs w:val="26"/>
      </w:rPr>
      <w:tblPr/>
      <w:tcPr>
        <w:tcBorders>
          <w:right w:val="single" w:sz="4" w:space="0" w:color="4472C4"/>
        </w:tcBorders>
        <w:shd w:val="clear" w:color="auto" w:fill="FFFFFF"/>
      </w:tcPr>
    </w:tblStylePr>
    <w:tblStylePr w:type="lastCol">
      <w:rPr>
        <w:rFonts w:ascii="TimesNewRomanPS-ItalicMT" w:eastAsia="TimesNewRomanPS-ItalicMT" w:hAnsi="TimesNewRomanPS-ItalicM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157">
      <w:bodyDiv w:val="1"/>
      <w:marLeft w:val="0"/>
      <w:marRight w:val="0"/>
      <w:marTop w:val="0"/>
      <w:marBottom w:val="0"/>
      <w:divBdr>
        <w:top w:val="none" w:sz="0" w:space="0" w:color="auto"/>
        <w:left w:val="none" w:sz="0" w:space="0" w:color="auto"/>
        <w:bottom w:val="none" w:sz="0" w:space="0" w:color="auto"/>
        <w:right w:val="none" w:sz="0" w:space="0" w:color="auto"/>
      </w:divBdr>
      <w:divsChild>
        <w:div w:id="1932541706">
          <w:marLeft w:val="605"/>
          <w:marRight w:val="0"/>
          <w:marTop w:val="120"/>
          <w:marBottom w:val="0"/>
          <w:divBdr>
            <w:top w:val="none" w:sz="0" w:space="0" w:color="auto"/>
            <w:left w:val="none" w:sz="0" w:space="0" w:color="auto"/>
            <w:bottom w:val="none" w:sz="0" w:space="0" w:color="auto"/>
            <w:right w:val="none" w:sz="0" w:space="0" w:color="auto"/>
          </w:divBdr>
        </w:div>
      </w:divsChild>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103695185">
          <w:marLeft w:val="979"/>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2003586099">
          <w:marLeft w:val="562"/>
          <w:marRight w:val="0"/>
          <w:marTop w:val="120"/>
          <w:marBottom w:val="120"/>
          <w:divBdr>
            <w:top w:val="none" w:sz="0" w:space="0" w:color="auto"/>
            <w:left w:val="none" w:sz="0" w:space="0" w:color="auto"/>
            <w:bottom w:val="none" w:sz="0" w:space="0" w:color="auto"/>
            <w:right w:val="none" w:sz="0" w:space="0" w:color="auto"/>
          </w:divBdr>
        </w:div>
      </w:divsChild>
    </w:div>
    <w:div w:id="210969181">
      <w:bodyDiv w:val="1"/>
      <w:marLeft w:val="0"/>
      <w:marRight w:val="0"/>
      <w:marTop w:val="0"/>
      <w:marBottom w:val="0"/>
      <w:divBdr>
        <w:top w:val="none" w:sz="0" w:space="0" w:color="auto"/>
        <w:left w:val="none" w:sz="0" w:space="0" w:color="auto"/>
        <w:bottom w:val="none" w:sz="0" w:space="0" w:color="auto"/>
        <w:right w:val="none" w:sz="0" w:space="0" w:color="auto"/>
      </w:divBdr>
      <w:divsChild>
        <w:div w:id="592784162">
          <w:marLeft w:val="562"/>
          <w:marRight w:val="0"/>
          <w:marTop w:val="60"/>
          <w:marBottom w:val="60"/>
          <w:divBdr>
            <w:top w:val="none" w:sz="0" w:space="0" w:color="auto"/>
            <w:left w:val="none" w:sz="0" w:space="0" w:color="auto"/>
            <w:bottom w:val="none" w:sz="0" w:space="0" w:color="auto"/>
            <w:right w:val="none" w:sz="0" w:space="0" w:color="auto"/>
          </w:divBdr>
        </w:div>
        <w:div w:id="1022786128">
          <w:marLeft w:val="562"/>
          <w:marRight w:val="0"/>
          <w:marTop w:val="60"/>
          <w:marBottom w:val="60"/>
          <w:divBdr>
            <w:top w:val="none" w:sz="0" w:space="0" w:color="auto"/>
            <w:left w:val="none" w:sz="0" w:space="0" w:color="auto"/>
            <w:bottom w:val="none" w:sz="0" w:space="0" w:color="auto"/>
            <w:right w:val="none" w:sz="0" w:space="0" w:color="auto"/>
          </w:divBdr>
        </w:div>
        <w:div w:id="1530139976">
          <w:marLeft w:val="1008"/>
          <w:marRight w:val="0"/>
          <w:marTop w:val="60"/>
          <w:marBottom w:val="60"/>
          <w:divBdr>
            <w:top w:val="none" w:sz="0" w:space="0" w:color="auto"/>
            <w:left w:val="none" w:sz="0" w:space="0" w:color="auto"/>
            <w:bottom w:val="none" w:sz="0" w:space="0" w:color="auto"/>
            <w:right w:val="none" w:sz="0" w:space="0" w:color="auto"/>
          </w:divBdr>
        </w:div>
        <w:div w:id="1815292776">
          <w:marLeft w:val="1008"/>
          <w:marRight w:val="0"/>
          <w:marTop w:val="60"/>
          <w:marBottom w:val="60"/>
          <w:divBdr>
            <w:top w:val="none" w:sz="0" w:space="0" w:color="auto"/>
            <w:left w:val="none" w:sz="0" w:space="0" w:color="auto"/>
            <w:bottom w:val="none" w:sz="0" w:space="0" w:color="auto"/>
            <w:right w:val="none" w:sz="0" w:space="0" w:color="auto"/>
          </w:divBdr>
        </w:div>
        <w:div w:id="1933004107">
          <w:marLeft w:val="562"/>
          <w:marRight w:val="0"/>
          <w:marTop w:val="60"/>
          <w:marBottom w:val="6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04626825">
      <w:bodyDiv w:val="1"/>
      <w:marLeft w:val="0"/>
      <w:marRight w:val="0"/>
      <w:marTop w:val="0"/>
      <w:marBottom w:val="0"/>
      <w:divBdr>
        <w:top w:val="none" w:sz="0" w:space="0" w:color="auto"/>
        <w:left w:val="none" w:sz="0" w:space="0" w:color="auto"/>
        <w:bottom w:val="none" w:sz="0" w:space="0" w:color="auto"/>
        <w:right w:val="none" w:sz="0" w:space="0" w:color="auto"/>
      </w:divBdr>
      <w:divsChild>
        <w:div w:id="1869172508">
          <w:marLeft w:val="1325"/>
          <w:marRight w:val="0"/>
          <w:marTop w:val="12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2677788">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9544723">
      <w:bodyDiv w:val="1"/>
      <w:marLeft w:val="0"/>
      <w:marRight w:val="0"/>
      <w:marTop w:val="0"/>
      <w:marBottom w:val="0"/>
      <w:divBdr>
        <w:top w:val="none" w:sz="0" w:space="0" w:color="auto"/>
        <w:left w:val="none" w:sz="0" w:space="0" w:color="auto"/>
        <w:bottom w:val="none" w:sz="0" w:space="0" w:color="auto"/>
        <w:right w:val="none" w:sz="0" w:space="0" w:color="auto"/>
      </w:divBdr>
      <w:divsChild>
        <w:div w:id="974799347">
          <w:marLeft w:val="605"/>
          <w:marRight w:val="0"/>
          <w:marTop w:val="12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040338">
      <w:bodyDiv w:val="1"/>
      <w:marLeft w:val="0"/>
      <w:marRight w:val="0"/>
      <w:marTop w:val="0"/>
      <w:marBottom w:val="0"/>
      <w:divBdr>
        <w:top w:val="none" w:sz="0" w:space="0" w:color="auto"/>
        <w:left w:val="none" w:sz="0" w:space="0" w:color="auto"/>
        <w:bottom w:val="none" w:sz="0" w:space="0" w:color="auto"/>
        <w:right w:val="none" w:sz="0" w:space="0" w:color="auto"/>
      </w:divBdr>
      <w:divsChild>
        <w:div w:id="1350571441">
          <w:marLeft w:val="605"/>
          <w:marRight w:val="0"/>
          <w:marTop w:val="12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198089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270236935">
          <w:marLeft w:val="979"/>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1928730053">
          <w:marLeft w:val="562"/>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5501852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6804551">
      <w:bodyDiv w:val="1"/>
      <w:marLeft w:val="0"/>
      <w:marRight w:val="0"/>
      <w:marTop w:val="0"/>
      <w:marBottom w:val="0"/>
      <w:divBdr>
        <w:top w:val="none" w:sz="0" w:space="0" w:color="auto"/>
        <w:left w:val="none" w:sz="0" w:space="0" w:color="auto"/>
        <w:bottom w:val="none" w:sz="0" w:space="0" w:color="auto"/>
        <w:right w:val="none" w:sz="0" w:space="0" w:color="auto"/>
      </w:divBdr>
      <w:divsChild>
        <w:div w:id="56830324">
          <w:marLeft w:val="605"/>
          <w:marRight w:val="0"/>
          <w:marTop w:val="120"/>
          <w:marBottom w:val="0"/>
          <w:divBdr>
            <w:top w:val="none" w:sz="0" w:space="0" w:color="auto"/>
            <w:left w:val="none" w:sz="0" w:space="0" w:color="auto"/>
            <w:bottom w:val="none" w:sz="0" w:space="0" w:color="auto"/>
            <w:right w:val="none" w:sz="0" w:space="0" w:color="auto"/>
          </w:divBdr>
        </w:div>
      </w:divsChild>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136996821">
          <w:marLeft w:val="979"/>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946644166">
          <w:marLeft w:val="562"/>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1476251">
      <w:bodyDiv w:val="1"/>
      <w:marLeft w:val="0"/>
      <w:marRight w:val="0"/>
      <w:marTop w:val="0"/>
      <w:marBottom w:val="0"/>
      <w:divBdr>
        <w:top w:val="none" w:sz="0" w:space="0" w:color="auto"/>
        <w:left w:val="none" w:sz="0" w:space="0" w:color="auto"/>
        <w:bottom w:val="none" w:sz="0" w:space="0" w:color="auto"/>
        <w:right w:val="none" w:sz="0" w:space="0" w:color="auto"/>
      </w:divBdr>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67829228">
      <w:bodyDiv w:val="1"/>
      <w:marLeft w:val="0"/>
      <w:marRight w:val="0"/>
      <w:marTop w:val="0"/>
      <w:marBottom w:val="0"/>
      <w:divBdr>
        <w:top w:val="none" w:sz="0" w:space="0" w:color="auto"/>
        <w:left w:val="none" w:sz="0" w:space="0" w:color="auto"/>
        <w:bottom w:val="none" w:sz="0" w:space="0" w:color="auto"/>
        <w:right w:val="none" w:sz="0" w:space="0" w:color="auto"/>
      </w:divBdr>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426192466">
          <w:marLeft w:val="1166"/>
          <w:marRight w:val="0"/>
          <w:marTop w:val="0"/>
          <w:marBottom w:val="0"/>
          <w:divBdr>
            <w:top w:val="none" w:sz="0" w:space="0" w:color="auto"/>
            <w:left w:val="none" w:sz="0" w:space="0" w:color="auto"/>
            <w:bottom w:val="none" w:sz="0" w:space="0" w:color="auto"/>
            <w:right w:val="none" w:sz="0" w:space="0" w:color="auto"/>
          </w:divBdr>
        </w:div>
        <w:div w:id="1013410839">
          <w:marLeft w:val="547"/>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0556867">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4739688">
      <w:bodyDiv w:val="1"/>
      <w:marLeft w:val="0"/>
      <w:marRight w:val="0"/>
      <w:marTop w:val="0"/>
      <w:marBottom w:val="0"/>
      <w:divBdr>
        <w:top w:val="none" w:sz="0" w:space="0" w:color="auto"/>
        <w:left w:val="none" w:sz="0" w:space="0" w:color="auto"/>
        <w:bottom w:val="none" w:sz="0" w:space="0" w:color="auto"/>
        <w:right w:val="none" w:sz="0" w:space="0" w:color="auto"/>
      </w:divBdr>
      <w:divsChild>
        <w:div w:id="2016566478">
          <w:marLeft w:val="605"/>
          <w:marRight w:val="0"/>
          <w:marTop w:val="120"/>
          <w:marBottom w:val="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2104933">
      <w:bodyDiv w:val="1"/>
      <w:marLeft w:val="0"/>
      <w:marRight w:val="0"/>
      <w:marTop w:val="0"/>
      <w:marBottom w:val="0"/>
      <w:divBdr>
        <w:top w:val="none" w:sz="0" w:space="0" w:color="auto"/>
        <w:left w:val="none" w:sz="0" w:space="0" w:color="auto"/>
        <w:bottom w:val="none" w:sz="0" w:space="0" w:color="auto"/>
        <w:right w:val="none" w:sz="0" w:space="0" w:color="auto"/>
      </w:divBdr>
      <w:divsChild>
        <w:div w:id="913441565">
          <w:marLeft w:val="605"/>
          <w:marRight w:val="0"/>
          <w:marTop w:val="12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C898D-F4C7-4B03-BF2E-BAEC73F96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19</Pages>
  <Words>8092</Words>
  <Characters>46129</Characters>
  <Application>Microsoft Office Word</Application>
  <DocSecurity>0</DocSecurity>
  <Lines>384</Lines>
  <Paragraphs>108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8</cp:revision>
  <cp:lastPrinted>2017-03-24T05:34:00Z</cp:lastPrinted>
  <dcterms:created xsi:type="dcterms:W3CDTF">2025-10-03T07:29:00Z</dcterms:created>
  <dcterms:modified xsi:type="dcterms:W3CDTF">2025-10-03T08:02:00Z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7A44A3C1F834A73F5DAAE5BCE7A193EA2A8DDDA54F9969D7841B5AE6FA808762D354AE46C68DAC3BF63997744A3BB82F84F75EE3821B0E25303C5DAEAFB1F876</vt:lpwstr>
  </property>
</Properties>
</file>